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915D" w14:textId="77777777" w:rsidR="00BE19A4" w:rsidRDefault="00BE19A4" w:rsidP="00920D62">
      <w:pPr>
        <w:keepNext/>
        <w:keepLines/>
        <w:spacing w:after="0" w:line="240" w:lineRule="auto"/>
        <w:jc w:val="center"/>
        <w:outlineLvl w:val="0"/>
        <w:rPr>
          <w:rFonts w:eastAsiaTheme="majorEastAsia" w:cstheme="minorHAnsi"/>
          <w:b/>
          <w:bCs/>
          <w:i/>
          <w:sz w:val="32"/>
          <w:szCs w:val="32"/>
        </w:rPr>
      </w:pPr>
    </w:p>
    <w:p w14:paraId="06E25DE7" w14:textId="77777777" w:rsidR="00BE19A4" w:rsidRDefault="00BE19A4" w:rsidP="00920D62">
      <w:pPr>
        <w:keepNext/>
        <w:keepLines/>
        <w:spacing w:after="0" w:line="240" w:lineRule="auto"/>
        <w:jc w:val="center"/>
        <w:outlineLvl w:val="0"/>
        <w:rPr>
          <w:rFonts w:eastAsiaTheme="majorEastAsia" w:cstheme="minorHAnsi"/>
          <w:b/>
          <w:bCs/>
          <w:i/>
          <w:sz w:val="32"/>
          <w:szCs w:val="32"/>
        </w:rPr>
      </w:pPr>
    </w:p>
    <w:p w14:paraId="3539147A" w14:textId="77777777" w:rsidR="00BE19A4" w:rsidRDefault="00BE19A4" w:rsidP="00920D62">
      <w:pPr>
        <w:keepNext/>
        <w:keepLines/>
        <w:spacing w:after="0" w:line="240" w:lineRule="auto"/>
        <w:jc w:val="center"/>
        <w:outlineLvl w:val="0"/>
        <w:rPr>
          <w:rFonts w:eastAsiaTheme="majorEastAsia" w:cstheme="minorHAnsi"/>
          <w:b/>
          <w:bCs/>
          <w:i/>
          <w:sz w:val="32"/>
          <w:szCs w:val="32"/>
        </w:rPr>
      </w:pPr>
    </w:p>
    <w:p w14:paraId="69D35094" w14:textId="77777777" w:rsidR="00BE19A4" w:rsidRDefault="00BE19A4" w:rsidP="00920D62">
      <w:pPr>
        <w:keepNext/>
        <w:keepLines/>
        <w:spacing w:after="0" w:line="240" w:lineRule="auto"/>
        <w:jc w:val="center"/>
        <w:outlineLvl w:val="0"/>
        <w:rPr>
          <w:rFonts w:eastAsiaTheme="majorEastAsia" w:cstheme="minorHAnsi"/>
          <w:b/>
          <w:bCs/>
          <w:i/>
          <w:sz w:val="32"/>
          <w:szCs w:val="32"/>
        </w:rPr>
      </w:pPr>
    </w:p>
    <w:p w14:paraId="6AC729CF" w14:textId="77777777" w:rsidR="00BE19A4" w:rsidRDefault="00BE19A4" w:rsidP="00920D62">
      <w:pPr>
        <w:keepNext/>
        <w:keepLines/>
        <w:spacing w:after="0" w:line="240" w:lineRule="auto"/>
        <w:jc w:val="center"/>
        <w:outlineLvl w:val="0"/>
        <w:rPr>
          <w:rFonts w:eastAsiaTheme="majorEastAsia" w:cstheme="minorHAnsi"/>
          <w:b/>
          <w:bCs/>
          <w:i/>
          <w:sz w:val="32"/>
          <w:szCs w:val="32"/>
        </w:rPr>
      </w:pPr>
    </w:p>
    <w:p w14:paraId="759BE78D" w14:textId="18F8FB99" w:rsidR="00BE19A4" w:rsidRDefault="00BE19A4" w:rsidP="00BE19A4">
      <w:pPr>
        <w:keepNext/>
        <w:keepLines/>
        <w:spacing w:after="0" w:line="240" w:lineRule="auto"/>
        <w:jc w:val="center"/>
        <w:outlineLvl w:val="0"/>
        <w:rPr>
          <w:rFonts w:eastAsiaTheme="majorEastAsia" w:cstheme="minorHAnsi"/>
          <w:b/>
          <w:bCs/>
          <w:i/>
          <w:sz w:val="56"/>
          <w:szCs w:val="56"/>
        </w:rPr>
      </w:pPr>
      <w:r w:rsidRPr="00BE19A4">
        <w:rPr>
          <w:rFonts w:eastAsiaTheme="majorEastAsia" w:cstheme="minorHAnsi"/>
          <w:b/>
          <w:bCs/>
          <w:i/>
          <w:sz w:val="56"/>
          <w:szCs w:val="56"/>
        </w:rPr>
        <w:t>Regulamin monitoringu wizyjnego</w:t>
      </w:r>
      <w:r w:rsidR="00DE48E9">
        <w:rPr>
          <w:rFonts w:eastAsiaTheme="majorEastAsia" w:cstheme="minorHAnsi"/>
          <w:b/>
          <w:bCs/>
          <w:i/>
          <w:sz w:val="56"/>
          <w:szCs w:val="56"/>
        </w:rPr>
        <w:t xml:space="preserve"> Przedszkola Samorządowego w Mogilan</w:t>
      </w:r>
      <w:r w:rsidR="00831E68">
        <w:rPr>
          <w:rFonts w:eastAsiaTheme="majorEastAsia" w:cstheme="minorHAnsi"/>
          <w:b/>
          <w:bCs/>
          <w:i/>
          <w:sz w:val="56"/>
          <w:szCs w:val="56"/>
        </w:rPr>
        <w:t>a</w:t>
      </w:r>
      <w:r w:rsidR="00DE48E9">
        <w:rPr>
          <w:rFonts w:eastAsiaTheme="majorEastAsia" w:cstheme="minorHAnsi"/>
          <w:b/>
          <w:bCs/>
          <w:i/>
          <w:sz w:val="56"/>
          <w:szCs w:val="56"/>
        </w:rPr>
        <w:t>ch</w:t>
      </w:r>
    </w:p>
    <w:p w14:paraId="790F0813" w14:textId="77777777" w:rsidR="00BE19A4" w:rsidRDefault="00BE19A4" w:rsidP="00BE19A4">
      <w:pPr>
        <w:keepNext/>
        <w:keepLines/>
        <w:spacing w:after="0" w:line="240" w:lineRule="auto"/>
        <w:jc w:val="center"/>
        <w:outlineLvl w:val="0"/>
        <w:rPr>
          <w:rFonts w:eastAsiaTheme="majorEastAsia" w:cstheme="minorHAnsi"/>
          <w:b/>
          <w:bCs/>
          <w:i/>
          <w:sz w:val="56"/>
          <w:szCs w:val="56"/>
        </w:rPr>
      </w:pPr>
    </w:p>
    <w:p w14:paraId="50B5CAD8" w14:textId="77777777" w:rsidR="00BE19A4" w:rsidRDefault="00BE19A4" w:rsidP="00BE19A4">
      <w:pPr>
        <w:keepNext/>
        <w:keepLines/>
        <w:spacing w:after="0" w:line="240" w:lineRule="auto"/>
        <w:jc w:val="center"/>
        <w:outlineLvl w:val="0"/>
        <w:rPr>
          <w:rFonts w:eastAsiaTheme="majorEastAsia" w:cstheme="minorHAnsi"/>
          <w:b/>
          <w:bCs/>
          <w:i/>
          <w:sz w:val="56"/>
          <w:szCs w:val="56"/>
        </w:rPr>
      </w:pPr>
    </w:p>
    <w:p w14:paraId="6933A9BE" w14:textId="77777777" w:rsidR="00BE19A4" w:rsidRDefault="00BE19A4" w:rsidP="00BE19A4">
      <w:pPr>
        <w:keepNext/>
        <w:keepLines/>
        <w:spacing w:after="0" w:line="240" w:lineRule="auto"/>
        <w:jc w:val="center"/>
        <w:outlineLvl w:val="0"/>
        <w:rPr>
          <w:rFonts w:eastAsiaTheme="majorEastAsia" w:cstheme="minorHAnsi"/>
          <w:b/>
          <w:bCs/>
          <w:i/>
          <w:sz w:val="56"/>
          <w:szCs w:val="56"/>
        </w:rPr>
      </w:pPr>
    </w:p>
    <w:p w14:paraId="7E03BFBA" w14:textId="77777777" w:rsidR="00BE19A4" w:rsidRDefault="00BE19A4" w:rsidP="00BE19A4">
      <w:pPr>
        <w:keepNext/>
        <w:keepLines/>
        <w:spacing w:after="0" w:line="240" w:lineRule="auto"/>
        <w:jc w:val="center"/>
        <w:outlineLvl w:val="0"/>
        <w:rPr>
          <w:rFonts w:eastAsiaTheme="majorEastAsia" w:cstheme="minorHAnsi"/>
          <w:b/>
          <w:bCs/>
          <w:i/>
          <w:sz w:val="56"/>
          <w:szCs w:val="56"/>
        </w:rPr>
      </w:pPr>
    </w:p>
    <w:p w14:paraId="70DF3D60" w14:textId="77777777" w:rsidR="00BE19A4" w:rsidRDefault="00BE19A4" w:rsidP="00BE19A4">
      <w:pPr>
        <w:keepNext/>
        <w:keepLines/>
        <w:spacing w:after="0" w:line="240" w:lineRule="auto"/>
        <w:jc w:val="center"/>
        <w:outlineLvl w:val="0"/>
        <w:rPr>
          <w:rFonts w:eastAsiaTheme="majorEastAsia" w:cstheme="minorHAnsi"/>
          <w:b/>
          <w:bCs/>
          <w:i/>
          <w:sz w:val="56"/>
          <w:szCs w:val="56"/>
        </w:rPr>
      </w:pPr>
    </w:p>
    <w:p w14:paraId="3F4280FD" w14:textId="77777777" w:rsidR="00BE19A4" w:rsidRDefault="00BE19A4" w:rsidP="00BE19A4">
      <w:pPr>
        <w:keepNext/>
        <w:keepLines/>
        <w:spacing w:after="0" w:line="240" w:lineRule="auto"/>
        <w:jc w:val="center"/>
        <w:outlineLvl w:val="0"/>
        <w:rPr>
          <w:rFonts w:eastAsiaTheme="majorEastAsia" w:cstheme="minorHAnsi"/>
          <w:b/>
          <w:bCs/>
          <w:i/>
          <w:sz w:val="56"/>
          <w:szCs w:val="56"/>
        </w:rPr>
      </w:pPr>
    </w:p>
    <w:p w14:paraId="48B8F4A1" w14:textId="77777777" w:rsidR="00BE19A4" w:rsidRDefault="00BE19A4" w:rsidP="00BD7801">
      <w:pPr>
        <w:keepNext/>
        <w:keepLines/>
        <w:spacing w:after="0" w:line="240" w:lineRule="auto"/>
        <w:outlineLvl w:val="0"/>
        <w:rPr>
          <w:rFonts w:eastAsiaTheme="majorEastAsia" w:cstheme="minorHAnsi"/>
          <w:b/>
          <w:bCs/>
          <w:i/>
          <w:sz w:val="56"/>
          <w:szCs w:val="56"/>
        </w:rPr>
      </w:pPr>
    </w:p>
    <w:p w14:paraId="7A8DA405" w14:textId="77777777" w:rsidR="00BE19A4" w:rsidRDefault="00BE19A4" w:rsidP="00BE19A4">
      <w:pPr>
        <w:keepNext/>
        <w:keepLines/>
        <w:spacing w:after="0" w:line="240" w:lineRule="auto"/>
        <w:jc w:val="center"/>
        <w:outlineLvl w:val="0"/>
        <w:rPr>
          <w:rFonts w:eastAsiaTheme="majorEastAsia" w:cstheme="minorHAnsi"/>
          <w:b/>
          <w:bCs/>
          <w:i/>
          <w:sz w:val="56"/>
          <w:szCs w:val="56"/>
        </w:rPr>
      </w:pPr>
    </w:p>
    <w:p w14:paraId="26DA445C" w14:textId="38FDC283" w:rsidR="00BE19A4" w:rsidRPr="00BE19A4" w:rsidRDefault="00BE19A4" w:rsidP="00BE19A4">
      <w:pPr>
        <w:keepNext/>
        <w:keepLines/>
        <w:spacing w:after="0" w:line="240" w:lineRule="auto"/>
        <w:jc w:val="center"/>
        <w:outlineLvl w:val="0"/>
        <w:rPr>
          <w:rFonts w:eastAsiaTheme="majorEastAsia" w:cstheme="minorHAnsi"/>
          <w:bCs/>
          <w:sz w:val="44"/>
          <w:szCs w:val="44"/>
        </w:rPr>
      </w:pPr>
      <w:r w:rsidRPr="00BE19A4">
        <w:rPr>
          <w:rFonts w:eastAsiaTheme="majorEastAsia" w:cstheme="minorHAnsi"/>
          <w:bCs/>
          <w:sz w:val="44"/>
          <w:szCs w:val="44"/>
        </w:rPr>
        <w:t xml:space="preserve">z siedzibą w </w:t>
      </w:r>
      <w:r w:rsidR="00DE48E9">
        <w:rPr>
          <w:rFonts w:eastAsiaTheme="majorEastAsia" w:cstheme="minorHAnsi"/>
          <w:bCs/>
          <w:sz w:val="44"/>
          <w:szCs w:val="44"/>
        </w:rPr>
        <w:t>Mogilanach</w:t>
      </w:r>
      <w:r w:rsidRPr="00BE19A4">
        <w:rPr>
          <w:rFonts w:eastAsiaTheme="majorEastAsia" w:cstheme="minorHAnsi"/>
          <w:bCs/>
          <w:sz w:val="44"/>
          <w:szCs w:val="44"/>
        </w:rPr>
        <w:t xml:space="preserve"> </w:t>
      </w:r>
      <w:r w:rsidR="00DE48E9">
        <w:rPr>
          <w:rFonts w:eastAsiaTheme="majorEastAsia" w:cstheme="minorHAnsi"/>
          <w:bCs/>
          <w:sz w:val="44"/>
          <w:szCs w:val="44"/>
        </w:rPr>
        <w:t>ul. Szkolna 1</w:t>
      </w:r>
      <w:r w:rsidRPr="00BE19A4">
        <w:rPr>
          <w:rFonts w:eastAsiaTheme="majorEastAsia" w:cstheme="minorHAnsi"/>
          <w:bCs/>
          <w:sz w:val="44"/>
          <w:szCs w:val="44"/>
        </w:rPr>
        <w:t>, 30-698 Kraków, tel. 12 </w:t>
      </w:r>
      <w:r w:rsidR="00DE48E9">
        <w:rPr>
          <w:rFonts w:eastAsiaTheme="majorEastAsia" w:cstheme="minorHAnsi"/>
          <w:bCs/>
          <w:sz w:val="44"/>
          <w:szCs w:val="44"/>
        </w:rPr>
        <w:t>10 39</w:t>
      </w:r>
      <w:r w:rsidRPr="00BE19A4">
        <w:rPr>
          <w:rFonts w:eastAsiaTheme="majorEastAsia" w:cstheme="minorHAnsi"/>
          <w:bCs/>
          <w:sz w:val="44"/>
          <w:szCs w:val="44"/>
        </w:rPr>
        <w:t xml:space="preserve">, </w:t>
      </w:r>
      <w:r w:rsidR="00DE48E9">
        <w:rPr>
          <w:rFonts w:eastAsiaTheme="majorEastAsia" w:cstheme="minorHAnsi"/>
          <w:bCs/>
          <w:sz w:val="44"/>
          <w:szCs w:val="44"/>
        </w:rPr>
        <w:t>ps.mogilany@interia.pl</w:t>
      </w:r>
    </w:p>
    <w:p w14:paraId="7EC3335A" w14:textId="77777777" w:rsidR="00BD7801" w:rsidRDefault="00BD7801" w:rsidP="00BE19A4">
      <w:pPr>
        <w:keepNext/>
        <w:keepLines/>
        <w:spacing w:after="0" w:line="240" w:lineRule="auto"/>
        <w:jc w:val="center"/>
        <w:outlineLvl w:val="0"/>
        <w:rPr>
          <w:rFonts w:eastAsiaTheme="majorEastAsia" w:cstheme="minorHAnsi"/>
          <w:b/>
          <w:bCs/>
          <w:i/>
          <w:sz w:val="44"/>
          <w:szCs w:val="44"/>
        </w:rPr>
      </w:pPr>
    </w:p>
    <w:p w14:paraId="2195F331" w14:textId="77777777" w:rsidR="00BD7801" w:rsidRDefault="00BD7801" w:rsidP="00BE19A4">
      <w:pPr>
        <w:keepNext/>
        <w:keepLines/>
        <w:spacing w:after="0" w:line="240" w:lineRule="auto"/>
        <w:jc w:val="center"/>
        <w:outlineLvl w:val="0"/>
        <w:rPr>
          <w:rFonts w:eastAsiaTheme="majorEastAsia" w:cstheme="minorHAnsi"/>
          <w:b/>
          <w:bCs/>
          <w:i/>
          <w:sz w:val="44"/>
          <w:szCs w:val="44"/>
        </w:rPr>
      </w:pPr>
    </w:p>
    <w:p w14:paraId="109F5D12" w14:textId="77777777" w:rsidR="00BD7801" w:rsidRDefault="00BD7801" w:rsidP="00BE19A4">
      <w:pPr>
        <w:keepNext/>
        <w:keepLines/>
        <w:spacing w:after="0" w:line="240" w:lineRule="auto"/>
        <w:jc w:val="center"/>
        <w:outlineLvl w:val="0"/>
        <w:rPr>
          <w:rFonts w:eastAsiaTheme="majorEastAsia" w:cstheme="minorHAnsi"/>
          <w:b/>
          <w:bCs/>
          <w:i/>
          <w:sz w:val="44"/>
          <w:szCs w:val="44"/>
        </w:rPr>
      </w:pPr>
    </w:p>
    <w:p w14:paraId="21036C30" w14:textId="77777777" w:rsidR="00BD7801" w:rsidRDefault="00BD7801" w:rsidP="00BD7801">
      <w:pPr>
        <w:keepNext/>
        <w:keepLines/>
        <w:spacing w:after="0" w:line="240" w:lineRule="auto"/>
        <w:jc w:val="center"/>
        <w:outlineLvl w:val="0"/>
        <w:rPr>
          <w:rFonts w:eastAsiaTheme="majorEastAsia" w:cstheme="minorHAnsi"/>
          <w:b/>
          <w:bCs/>
          <w:i/>
          <w:sz w:val="44"/>
          <w:szCs w:val="44"/>
        </w:rPr>
      </w:pPr>
    </w:p>
    <w:p w14:paraId="1B5A30CD" w14:textId="2B8482BE" w:rsidR="00BD7801" w:rsidRPr="00BD7801" w:rsidRDefault="00831E68" w:rsidP="00BD7801">
      <w:pPr>
        <w:keepNext/>
        <w:keepLines/>
        <w:spacing w:after="0" w:line="240" w:lineRule="auto"/>
        <w:jc w:val="center"/>
        <w:outlineLvl w:val="0"/>
        <w:rPr>
          <w:rFonts w:eastAsiaTheme="majorEastAsia" w:cstheme="minorHAnsi"/>
          <w:bCs/>
          <w:sz w:val="24"/>
          <w:szCs w:val="24"/>
        </w:rPr>
      </w:pPr>
      <w:r>
        <w:rPr>
          <w:rFonts w:eastAsiaTheme="majorEastAsia" w:cstheme="minorHAnsi"/>
          <w:bCs/>
          <w:sz w:val="24"/>
          <w:szCs w:val="24"/>
        </w:rPr>
        <w:t>Mogilany</w:t>
      </w:r>
      <w:r w:rsidR="00BD7801" w:rsidRPr="00BD7801">
        <w:rPr>
          <w:rFonts w:eastAsiaTheme="majorEastAsia" w:cstheme="minorHAnsi"/>
          <w:bCs/>
          <w:sz w:val="24"/>
          <w:szCs w:val="24"/>
        </w:rPr>
        <w:t xml:space="preserve">, dnia </w:t>
      </w:r>
      <w:r w:rsidR="00DE48E9">
        <w:rPr>
          <w:rFonts w:eastAsiaTheme="majorEastAsia" w:cstheme="minorHAnsi"/>
          <w:bCs/>
          <w:sz w:val="24"/>
          <w:szCs w:val="24"/>
        </w:rPr>
        <w:t>27 grudnia 2022</w:t>
      </w:r>
      <w:r w:rsidR="00BD7801" w:rsidRPr="00BD7801">
        <w:rPr>
          <w:rFonts w:eastAsiaTheme="majorEastAsia" w:cstheme="minorHAnsi"/>
          <w:bCs/>
          <w:sz w:val="24"/>
          <w:szCs w:val="24"/>
        </w:rPr>
        <w:t xml:space="preserve"> r. </w:t>
      </w:r>
    </w:p>
    <w:p w14:paraId="1E7D50AB" w14:textId="77777777" w:rsidR="00BE19A4" w:rsidRDefault="00BE19A4" w:rsidP="00BE19A4">
      <w:pPr>
        <w:keepNext/>
        <w:keepLines/>
        <w:spacing w:after="0" w:line="240" w:lineRule="auto"/>
        <w:jc w:val="center"/>
        <w:outlineLvl w:val="0"/>
        <w:rPr>
          <w:rFonts w:eastAsiaTheme="majorEastAsia" w:cstheme="minorHAnsi"/>
          <w:b/>
          <w:bCs/>
          <w:i/>
          <w:sz w:val="44"/>
          <w:szCs w:val="44"/>
        </w:rPr>
      </w:pPr>
      <w:r w:rsidRPr="00BE19A4">
        <w:rPr>
          <w:rFonts w:eastAsiaTheme="majorEastAsia" w:cstheme="minorHAnsi"/>
          <w:b/>
          <w:bCs/>
          <w:i/>
          <w:sz w:val="44"/>
          <w:szCs w:val="44"/>
        </w:rPr>
        <w:br w:type="page"/>
      </w:r>
    </w:p>
    <w:p w14:paraId="488C8264" w14:textId="77777777" w:rsidR="00BE19A4" w:rsidRDefault="00BE19A4" w:rsidP="00BE19A4">
      <w:pPr>
        <w:keepNext/>
        <w:keepLines/>
        <w:spacing w:after="0" w:line="240" w:lineRule="auto"/>
        <w:jc w:val="center"/>
        <w:outlineLvl w:val="0"/>
        <w:rPr>
          <w:rFonts w:eastAsiaTheme="majorEastAsia" w:cstheme="minorHAnsi"/>
          <w:b/>
          <w:bCs/>
          <w:sz w:val="28"/>
          <w:szCs w:val="28"/>
        </w:rPr>
      </w:pPr>
      <w:r>
        <w:rPr>
          <w:rFonts w:eastAsiaTheme="majorEastAsia" w:cstheme="minorHAnsi"/>
          <w:b/>
          <w:bCs/>
          <w:sz w:val="28"/>
          <w:szCs w:val="28"/>
        </w:rPr>
        <w:lastRenderedPageBreak/>
        <w:t>Spis treści:</w:t>
      </w:r>
    </w:p>
    <w:p w14:paraId="5173211A" w14:textId="77777777" w:rsidR="00BE19A4" w:rsidRDefault="00BE19A4" w:rsidP="008A0A09">
      <w:pPr>
        <w:keepNext/>
        <w:keepLines/>
        <w:spacing w:after="0" w:line="360" w:lineRule="auto"/>
        <w:jc w:val="both"/>
        <w:outlineLvl w:val="0"/>
        <w:rPr>
          <w:rFonts w:eastAsiaTheme="majorEastAsia" w:cstheme="minorHAnsi"/>
          <w:b/>
          <w:bCs/>
          <w:sz w:val="28"/>
          <w:szCs w:val="28"/>
        </w:rPr>
      </w:pPr>
    </w:p>
    <w:p w14:paraId="48C9B611" w14:textId="77777777" w:rsidR="008A0A09" w:rsidRDefault="008A0A09" w:rsidP="008A0A09">
      <w:pPr>
        <w:keepNext/>
        <w:keepLines/>
        <w:spacing w:after="0" w:line="360" w:lineRule="auto"/>
        <w:jc w:val="both"/>
        <w:outlineLvl w:val="0"/>
        <w:rPr>
          <w:rFonts w:eastAsiaTheme="majorEastAsia" w:cstheme="minorHAnsi"/>
          <w:b/>
          <w:bCs/>
          <w:sz w:val="28"/>
          <w:szCs w:val="28"/>
        </w:rPr>
      </w:pPr>
    </w:p>
    <w:p w14:paraId="7D5A78EC" w14:textId="77777777" w:rsidR="008A0A09" w:rsidRDefault="008A0A09" w:rsidP="008A0A09">
      <w:pPr>
        <w:keepNext/>
        <w:keepLines/>
        <w:spacing w:after="0" w:line="360" w:lineRule="auto"/>
        <w:jc w:val="both"/>
        <w:outlineLvl w:val="0"/>
        <w:rPr>
          <w:rFonts w:eastAsiaTheme="majorEastAsia" w:cstheme="minorHAnsi"/>
          <w:b/>
          <w:bCs/>
          <w:sz w:val="28"/>
          <w:szCs w:val="28"/>
        </w:rPr>
      </w:pPr>
    </w:p>
    <w:p w14:paraId="12DDF245" w14:textId="77777777" w:rsidR="00BE19A4" w:rsidRP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sidRPr="00BE19A4">
        <w:rPr>
          <w:rFonts w:asciiTheme="minorHAnsi" w:eastAsiaTheme="majorEastAsia" w:hAnsiTheme="minorHAnsi" w:cstheme="minorHAnsi"/>
          <w:bCs/>
          <w:sz w:val="24"/>
          <w:szCs w:val="24"/>
        </w:rPr>
        <w:t>Podstawa prawna</w:t>
      </w:r>
    </w:p>
    <w:p w14:paraId="67A3F058" w14:textId="77777777" w:rsidR="00BE19A4" w:rsidRP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 </w:t>
      </w:r>
      <w:r w:rsidRPr="00BE19A4">
        <w:rPr>
          <w:rFonts w:asciiTheme="minorHAnsi" w:eastAsiaTheme="majorEastAsia" w:hAnsiTheme="minorHAnsi" w:cstheme="minorHAnsi"/>
          <w:bCs/>
          <w:sz w:val="24"/>
          <w:szCs w:val="24"/>
        </w:rPr>
        <w:t>Zapisy ogólne</w:t>
      </w:r>
    </w:p>
    <w:p w14:paraId="1748516A" w14:textId="77777777" w:rsidR="00BE19A4" w:rsidRP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sidRPr="00BE19A4">
        <w:rPr>
          <w:rFonts w:asciiTheme="minorHAnsi" w:eastAsiaTheme="majorEastAsia" w:hAnsiTheme="minorHAnsi" w:cstheme="minorHAnsi"/>
          <w:bCs/>
          <w:sz w:val="24"/>
          <w:szCs w:val="24"/>
        </w:rPr>
        <w:t>Cel stosowania monitoringu</w:t>
      </w:r>
    </w:p>
    <w:p w14:paraId="4C680322" w14:textId="77777777" w:rsidR="00BE19A4" w:rsidRP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sidRPr="00BE19A4">
        <w:rPr>
          <w:rFonts w:asciiTheme="minorHAnsi" w:eastAsiaTheme="majorEastAsia" w:hAnsiTheme="minorHAnsi" w:cstheme="minorHAnsi"/>
          <w:bCs/>
          <w:sz w:val="24"/>
          <w:szCs w:val="24"/>
        </w:rPr>
        <w:t>Infrastruktura objęta monitoringiem wizyjnym</w:t>
      </w:r>
    </w:p>
    <w:p w14:paraId="4D4D0EF6" w14:textId="77777777" w:rsid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sidRPr="00BE19A4">
        <w:rPr>
          <w:rFonts w:asciiTheme="minorHAnsi" w:eastAsiaTheme="majorEastAsia" w:hAnsiTheme="minorHAnsi" w:cstheme="minorHAnsi"/>
          <w:bCs/>
          <w:sz w:val="24"/>
          <w:szCs w:val="24"/>
        </w:rPr>
        <w:t>Zasady odtworzenia  zapisu z monitoringu</w:t>
      </w:r>
    </w:p>
    <w:p w14:paraId="2043C484" w14:textId="77777777" w:rsidR="00BE19A4" w:rsidRP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sidRPr="00BE19A4">
        <w:rPr>
          <w:rFonts w:asciiTheme="minorHAnsi" w:hAnsiTheme="minorHAnsi" w:cstheme="minorHAnsi"/>
          <w:bCs/>
        </w:rPr>
        <w:t>Zasady wykorzystania zapisów monitoringu wizyjnego, zasady udostępniania zapisów monitoringu wizyjnego</w:t>
      </w:r>
    </w:p>
    <w:p w14:paraId="62D6CAED" w14:textId="77777777" w:rsidR="00BE19A4" w:rsidRP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Pr>
          <w:rFonts w:asciiTheme="minorHAnsi" w:hAnsiTheme="minorHAnsi" w:cstheme="minorHAnsi"/>
          <w:bCs/>
        </w:rPr>
        <w:t>Realizacja praw osób zarejestrowanych</w:t>
      </w:r>
    </w:p>
    <w:p w14:paraId="6533D12B" w14:textId="77777777" w:rsidR="00BE19A4" w:rsidRPr="00BE19A4" w:rsidRDefault="00BE19A4" w:rsidP="008A0A09">
      <w:pPr>
        <w:pStyle w:val="Akapitzlist"/>
        <w:keepNext/>
        <w:keepLines/>
        <w:numPr>
          <w:ilvl w:val="0"/>
          <w:numId w:val="12"/>
        </w:numPr>
        <w:spacing w:after="0" w:line="360" w:lineRule="auto"/>
        <w:jc w:val="both"/>
        <w:outlineLvl w:val="0"/>
        <w:rPr>
          <w:rFonts w:asciiTheme="minorHAnsi" w:eastAsiaTheme="majorEastAsia" w:hAnsiTheme="minorHAnsi" w:cstheme="minorHAnsi"/>
          <w:bCs/>
          <w:sz w:val="24"/>
          <w:szCs w:val="24"/>
        </w:rPr>
      </w:pPr>
      <w:r w:rsidRPr="00BE19A4">
        <w:rPr>
          <w:rFonts w:asciiTheme="minorHAnsi" w:eastAsiaTheme="majorEastAsia" w:hAnsiTheme="minorHAnsi" w:cstheme="minorHAnsi"/>
          <w:bCs/>
          <w:sz w:val="24"/>
          <w:szCs w:val="24"/>
        </w:rPr>
        <w:t>Zapisy końcowe</w:t>
      </w:r>
    </w:p>
    <w:p w14:paraId="0FEC4E1E" w14:textId="77777777" w:rsidR="00BE19A4" w:rsidRDefault="00BE19A4" w:rsidP="00BE19A4">
      <w:pPr>
        <w:keepNext/>
        <w:keepLines/>
        <w:spacing w:after="0" w:line="240" w:lineRule="auto"/>
        <w:jc w:val="center"/>
        <w:outlineLvl w:val="0"/>
        <w:rPr>
          <w:rFonts w:eastAsiaTheme="majorEastAsia" w:cstheme="minorHAnsi"/>
          <w:b/>
          <w:bCs/>
          <w:i/>
          <w:sz w:val="24"/>
          <w:szCs w:val="24"/>
        </w:rPr>
      </w:pPr>
    </w:p>
    <w:p w14:paraId="777D9329" w14:textId="77777777" w:rsidR="008A0A09" w:rsidRDefault="008A0A09" w:rsidP="008A0A09">
      <w:pPr>
        <w:keepNext/>
        <w:keepLines/>
        <w:spacing w:after="0" w:line="240" w:lineRule="auto"/>
        <w:outlineLvl w:val="0"/>
        <w:rPr>
          <w:rFonts w:eastAsiaTheme="majorEastAsia" w:cstheme="minorHAnsi"/>
          <w:b/>
          <w:bCs/>
          <w:i/>
          <w:sz w:val="24"/>
          <w:szCs w:val="24"/>
        </w:rPr>
      </w:pPr>
    </w:p>
    <w:p w14:paraId="278389ED" w14:textId="77777777" w:rsidR="008A0A09" w:rsidRDefault="008A0A09" w:rsidP="008A0A09">
      <w:pPr>
        <w:spacing w:line="276" w:lineRule="auto"/>
        <w:rPr>
          <w:rFonts w:cstheme="minorHAnsi"/>
          <w:b/>
        </w:rPr>
      </w:pPr>
      <w:r w:rsidRPr="008A0A09">
        <w:rPr>
          <w:rFonts w:eastAsiaTheme="majorEastAsia" w:cstheme="minorHAnsi"/>
          <w:bCs/>
          <w:sz w:val="24"/>
          <w:szCs w:val="24"/>
        </w:rPr>
        <w:t xml:space="preserve">Załącznik nr 1. </w:t>
      </w:r>
      <w:r>
        <w:rPr>
          <w:rFonts w:eastAsiaTheme="majorEastAsia" w:cstheme="minorHAnsi"/>
          <w:bCs/>
          <w:sz w:val="24"/>
          <w:szCs w:val="24"/>
        </w:rPr>
        <w:t xml:space="preserve"> -</w:t>
      </w:r>
      <w:r w:rsidRPr="008A0A09">
        <w:rPr>
          <w:rFonts w:cstheme="minorHAnsi"/>
          <w:b/>
        </w:rPr>
        <w:t xml:space="preserve"> </w:t>
      </w:r>
      <w:r w:rsidRPr="008A0A09">
        <w:rPr>
          <w:rFonts w:cstheme="minorHAnsi"/>
        </w:rPr>
        <w:t>Wniosek o udostępnienie/zabezpieczenie danych z monitoringu wizyjnego</w:t>
      </w:r>
      <w:r w:rsidRPr="00357120">
        <w:rPr>
          <w:rFonts w:cstheme="minorHAnsi"/>
          <w:b/>
        </w:rPr>
        <w:t xml:space="preserve"> </w:t>
      </w:r>
    </w:p>
    <w:p w14:paraId="7C4F10A7" w14:textId="77777777" w:rsidR="008A0A09" w:rsidRPr="008A0A09" w:rsidRDefault="008A0A09" w:rsidP="008A0A09">
      <w:pPr>
        <w:spacing w:line="276" w:lineRule="auto"/>
        <w:rPr>
          <w:rFonts w:cstheme="minorHAnsi"/>
        </w:rPr>
      </w:pPr>
      <w:r w:rsidRPr="008A0A09">
        <w:rPr>
          <w:rFonts w:cstheme="minorHAnsi"/>
        </w:rPr>
        <w:t>Załącznik nr 2. – Ewidencja udostępniania danych z monitoringu</w:t>
      </w:r>
    </w:p>
    <w:p w14:paraId="003EC26B" w14:textId="77777777" w:rsidR="008A0A09" w:rsidRDefault="008A0A09" w:rsidP="008A0A09">
      <w:pPr>
        <w:spacing w:line="276" w:lineRule="auto"/>
        <w:rPr>
          <w:rFonts w:cstheme="minorHAnsi"/>
        </w:rPr>
      </w:pPr>
      <w:r w:rsidRPr="008A0A09">
        <w:rPr>
          <w:rFonts w:cstheme="minorHAnsi"/>
        </w:rPr>
        <w:t>Załącznik nr 3. -  Protokół z wydania/zniszczenia</w:t>
      </w:r>
    </w:p>
    <w:p w14:paraId="02B53E25" w14:textId="77777777" w:rsidR="008A0A09" w:rsidRPr="008A0A09" w:rsidRDefault="008A0A09" w:rsidP="008A0A09">
      <w:pPr>
        <w:spacing w:line="276" w:lineRule="auto"/>
        <w:rPr>
          <w:rFonts w:cstheme="minorHAnsi"/>
        </w:rPr>
      </w:pPr>
      <w:r>
        <w:rPr>
          <w:rFonts w:cstheme="minorHAnsi"/>
        </w:rPr>
        <w:t>Załącznik nr 4. – Tabela z zapoznaniem się z regulaminem monitoringu wizyjnego</w:t>
      </w:r>
    </w:p>
    <w:p w14:paraId="7E1DB88D" w14:textId="77777777" w:rsidR="008A0A09" w:rsidRPr="008A0A09" w:rsidRDefault="008A0A09" w:rsidP="008A0A09">
      <w:pPr>
        <w:keepNext/>
        <w:keepLines/>
        <w:spacing w:after="0" w:line="240" w:lineRule="auto"/>
        <w:outlineLvl w:val="0"/>
        <w:rPr>
          <w:rFonts w:eastAsiaTheme="majorEastAsia" w:cstheme="minorHAnsi"/>
          <w:bCs/>
          <w:sz w:val="24"/>
          <w:szCs w:val="24"/>
        </w:rPr>
      </w:pPr>
    </w:p>
    <w:p w14:paraId="553E00C1" w14:textId="77777777" w:rsidR="00BE19A4" w:rsidRDefault="00BE19A4" w:rsidP="00BE19A4">
      <w:pPr>
        <w:keepNext/>
        <w:keepLines/>
        <w:spacing w:after="0" w:line="240" w:lineRule="auto"/>
        <w:jc w:val="center"/>
        <w:outlineLvl w:val="0"/>
        <w:rPr>
          <w:rFonts w:eastAsiaTheme="majorEastAsia" w:cstheme="minorHAnsi"/>
          <w:b/>
          <w:bCs/>
          <w:i/>
          <w:sz w:val="44"/>
          <w:szCs w:val="44"/>
        </w:rPr>
      </w:pPr>
    </w:p>
    <w:p w14:paraId="46AFDCBB" w14:textId="77777777" w:rsidR="00BE19A4" w:rsidRDefault="00BE19A4" w:rsidP="00BE19A4">
      <w:pPr>
        <w:keepNext/>
        <w:keepLines/>
        <w:spacing w:after="0" w:line="240" w:lineRule="auto"/>
        <w:jc w:val="center"/>
        <w:outlineLvl w:val="0"/>
        <w:rPr>
          <w:rFonts w:eastAsiaTheme="majorEastAsia" w:cstheme="minorHAnsi"/>
          <w:b/>
          <w:bCs/>
          <w:i/>
          <w:sz w:val="44"/>
          <w:szCs w:val="44"/>
        </w:rPr>
      </w:pPr>
    </w:p>
    <w:p w14:paraId="63B3CBFF" w14:textId="77777777" w:rsidR="00BE19A4" w:rsidRDefault="00BE19A4" w:rsidP="00BE19A4">
      <w:pPr>
        <w:keepNext/>
        <w:keepLines/>
        <w:spacing w:after="0" w:line="240" w:lineRule="auto"/>
        <w:outlineLvl w:val="0"/>
        <w:rPr>
          <w:rFonts w:eastAsiaTheme="majorEastAsia" w:cstheme="minorHAnsi"/>
          <w:b/>
          <w:bCs/>
          <w:i/>
          <w:sz w:val="44"/>
          <w:szCs w:val="44"/>
        </w:rPr>
      </w:pPr>
    </w:p>
    <w:p w14:paraId="03A5DC38" w14:textId="77777777" w:rsidR="00BE19A4" w:rsidRDefault="00BE19A4" w:rsidP="00BE19A4">
      <w:pPr>
        <w:keepNext/>
        <w:keepLines/>
        <w:spacing w:after="0" w:line="240" w:lineRule="auto"/>
        <w:jc w:val="center"/>
        <w:outlineLvl w:val="0"/>
        <w:rPr>
          <w:rFonts w:eastAsiaTheme="majorEastAsia" w:cstheme="minorHAnsi"/>
          <w:b/>
          <w:bCs/>
          <w:i/>
          <w:sz w:val="44"/>
          <w:szCs w:val="44"/>
        </w:rPr>
      </w:pPr>
    </w:p>
    <w:p w14:paraId="0CFDF703" w14:textId="77777777" w:rsidR="00BE19A4" w:rsidRDefault="00BE19A4" w:rsidP="00BE19A4">
      <w:pPr>
        <w:keepNext/>
        <w:keepLines/>
        <w:spacing w:after="0" w:line="240" w:lineRule="auto"/>
        <w:jc w:val="center"/>
        <w:outlineLvl w:val="0"/>
        <w:rPr>
          <w:rFonts w:eastAsiaTheme="majorEastAsia" w:cstheme="minorHAnsi"/>
          <w:b/>
          <w:bCs/>
          <w:i/>
          <w:sz w:val="44"/>
          <w:szCs w:val="44"/>
        </w:rPr>
      </w:pPr>
    </w:p>
    <w:p w14:paraId="05F9D714" w14:textId="77777777" w:rsidR="00BE19A4" w:rsidRDefault="00BE19A4" w:rsidP="00BE19A4">
      <w:pPr>
        <w:keepNext/>
        <w:keepLines/>
        <w:spacing w:after="0" w:line="240" w:lineRule="auto"/>
        <w:jc w:val="center"/>
        <w:outlineLvl w:val="0"/>
        <w:rPr>
          <w:rFonts w:eastAsiaTheme="majorEastAsia" w:cstheme="minorHAnsi"/>
          <w:b/>
          <w:bCs/>
          <w:i/>
          <w:sz w:val="44"/>
          <w:szCs w:val="44"/>
        </w:rPr>
      </w:pPr>
    </w:p>
    <w:p w14:paraId="5CBCDB74" w14:textId="77777777" w:rsidR="00BE19A4" w:rsidRDefault="00BE19A4" w:rsidP="00BE19A4">
      <w:pPr>
        <w:keepNext/>
        <w:keepLines/>
        <w:spacing w:after="0" w:line="240" w:lineRule="auto"/>
        <w:jc w:val="center"/>
        <w:outlineLvl w:val="0"/>
        <w:rPr>
          <w:rFonts w:eastAsiaTheme="majorEastAsia" w:cstheme="minorHAnsi"/>
          <w:b/>
          <w:bCs/>
          <w:i/>
          <w:sz w:val="44"/>
          <w:szCs w:val="44"/>
        </w:rPr>
      </w:pPr>
    </w:p>
    <w:p w14:paraId="7DC1056A" w14:textId="77777777" w:rsidR="00BE19A4" w:rsidRDefault="00BE19A4">
      <w:pPr>
        <w:rPr>
          <w:rFonts w:eastAsiaTheme="majorEastAsia" w:cstheme="minorHAnsi"/>
          <w:b/>
          <w:bCs/>
          <w:i/>
          <w:sz w:val="32"/>
          <w:szCs w:val="32"/>
        </w:rPr>
      </w:pPr>
    </w:p>
    <w:p w14:paraId="357BC9EF" w14:textId="0BF55891" w:rsidR="00920D62" w:rsidRPr="00E938E8" w:rsidRDefault="00920D62" w:rsidP="00DE48E9">
      <w:pPr>
        <w:keepNext/>
        <w:keepLines/>
        <w:spacing w:after="0" w:line="240" w:lineRule="auto"/>
        <w:jc w:val="center"/>
        <w:outlineLvl w:val="0"/>
        <w:rPr>
          <w:rFonts w:eastAsiaTheme="majorEastAsia" w:cstheme="minorHAnsi"/>
          <w:b/>
          <w:bCs/>
          <w:i/>
          <w:sz w:val="32"/>
          <w:szCs w:val="32"/>
        </w:rPr>
      </w:pPr>
      <w:r w:rsidRPr="00E938E8">
        <w:rPr>
          <w:rFonts w:eastAsiaTheme="majorEastAsia" w:cstheme="minorHAnsi"/>
          <w:b/>
          <w:bCs/>
          <w:i/>
          <w:sz w:val="32"/>
          <w:szCs w:val="32"/>
        </w:rPr>
        <w:lastRenderedPageBreak/>
        <w:t xml:space="preserve">Regulamin monitoringu wizyjnego </w:t>
      </w:r>
      <w:r w:rsidR="00DE48E9">
        <w:rPr>
          <w:rFonts w:eastAsiaTheme="majorEastAsia" w:cstheme="minorHAnsi"/>
          <w:b/>
          <w:bCs/>
          <w:i/>
          <w:sz w:val="32"/>
          <w:szCs w:val="32"/>
        </w:rPr>
        <w:t>Przedszkola Samorządowego</w:t>
      </w:r>
      <w:r w:rsidR="00831E68">
        <w:rPr>
          <w:rFonts w:eastAsiaTheme="majorEastAsia" w:cstheme="minorHAnsi"/>
          <w:b/>
          <w:bCs/>
          <w:i/>
          <w:sz w:val="32"/>
          <w:szCs w:val="32"/>
        </w:rPr>
        <w:t xml:space="preserve"> w Mogilanach</w:t>
      </w:r>
    </w:p>
    <w:p w14:paraId="68FE9BE1" w14:textId="77777777" w:rsidR="00920D62" w:rsidRDefault="00920D62" w:rsidP="00920D62">
      <w:pPr>
        <w:keepNext/>
        <w:keepLines/>
        <w:spacing w:after="0" w:line="240" w:lineRule="auto"/>
        <w:outlineLvl w:val="0"/>
        <w:rPr>
          <w:rFonts w:eastAsiaTheme="majorEastAsia" w:cstheme="minorHAnsi"/>
          <w:b/>
          <w:bCs/>
          <w:sz w:val="32"/>
          <w:szCs w:val="32"/>
        </w:rPr>
      </w:pPr>
    </w:p>
    <w:p w14:paraId="0AAF0093" w14:textId="77777777" w:rsidR="00920D62" w:rsidRDefault="00920D62" w:rsidP="00920D62">
      <w:pPr>
        <w:keepNext/>
        <w:keepLines/>
        <w:spacing w:after="0" w:line="240" w:lineRule="auto"/>
        <w:outlineLvl w:val="0"/>
        <w:rPr>
          <w:rFonts w:eastAsiaTheme="majorEastAsia" w:cstheme="minorHAnsi"/>
          <w:b/>
          <w:bCs/>
          <w:sz w:val="32"/>
          <w:szCs w:val="32"/>
        </w:rPr>
      </w:pPr>
    </w:p>
    <w:p w14:paraId="76B5C836" w14:textId="0CA0AD8A" w:rsidR="00EE0802" w:rsidRDefault="00920D62" w:rsidP="00920D62">
      <w:pPr>
        <w:autoSpaceDE w:val="0"/>
        <w:autoSpaceDN w:val="0"/>
        <w:adjustRightInd w:val="0"/>
        <w:spacing w:after="0" w:line="360" w:lineRule="auto"/>
        <w:jc w:val="center"/>
        <w:rPr>
          <w:rFonts w:eastAsiaTheme="majorEastAsia" w:cstheme="minorHAnsi"/>
          <w:b/>
          <w:bCs/>
          <w:sz w:val="32"/>
          <w:szCs w:val="32"/>
        </w:rPr>
      </w:pPr>
      <w:r>
        <w:rPr>
          <w:rFonts w:eastAsiaTheme="majorEastAsia" w:cstheme="minorHAnsi"/>
          <w:b/>
          <w:bCs/>
          <w:sz w:val="32"/>
          <w:szCs w:val="32"/>
        </w:rPr>
        <w:t>REGU</w:t>
      </w:r>
      <w:r w:rsidR="0086557A">
        <w:rPr>
          <w:rFonts w:eastAsiaTheme="majorEastAsia" w:cstheme="minorHAnsi"/>
          <w:b/>
          <w:bCs/>
          <w:sz w:val="32"/>
          <w:szCs w:val="32"/>
        </w:rPr>
        <w:t>L</w:t>
      </w:r>
      <w:r>
        <w:rPr>
          <w:rFonts w:eastAsiaTheme="majorEastAsia" w:cstheme="minorHAnsi"/>
          <w:b/>
          <w:bCs/>
          <w:sz w:val="32"/>
          <w:szCs w:val="32"/>
        </w:rPr>
        <w:t>A</w:t>
      </w:r>
      <w:r w:rsidR="0086557A">
        <w:rPr>
          <w:rFonts w:eastAsiaTheme="majorEastAsia" w:cstheme="minorHAnsi"/>
          <w:b/>
          <w:bCs/>
          <w:sz w:val="32"/>
          <w:szCs w:val="32"/>
        </w:rPr>
        <w:t>M</w:t>
      </w:r>
      <w:r>
        <w:rPr>
          <w:rFonts w:eastAsiaTheme="majorEastAsia" w:cstheme="minorHAnsi"/>
          <w:b/>
          <w:bCs/>
          <w:sz w:val="32"/>
          <w:szCs w:val="32"/>
        </w:rPr>
        <w:t>IN MONITORINGU</w:t>
      </w:r>
    </w:p>
    <w:p w14:paraId="36CEC464" w14:textId="77777777" w:rsidR="00920D62" w:rsidRPr="00EE0802" w:rsidRDefault="00920D62" w:rsidP="00920D62">
      <w:pPr>
        <w:autoSpaceDE w:val="0"/>
        <w:autoSpaceDN w:val="0"/>
        <w:adjustRightInd w:val="0"/>
        <w:spacing w:after="0" w:line="276" w:lineRule="auto"/>
        <w:jc w:val="center"/>
        <w:rPr>
          <w:rFonts w:cstheme="minorHAnsi"/>
          <w:b/>
          <w:bCs/>
        </w:rPr>
      </w:pPr>
    </w:p>
    <w:p w14:paraId="35510513" w14:textId="5D743C33" w:rsidR="00EE0802" w:rsidRPr="00EE0802" w:rsidRDefault="00EE0802" w:rsidP="00920D62">
      <w:pPr>
        <w:autoSpaceDE w:val="0"/>
        <w:autoSpaceDN w:val="0"/>
        <w:adjustRightInd w:val="0"/>
        <w:spacing w:after="0" w:line="276" w:lineRule="auto"/>
        <w:rPr>
          <w:rFonts w:cstheme="minorHAnsi"/>
          <w:b/>
          <w:bCs/>
        </w:rPr>
      </w:pPr>
      <w:r w:rsidRPr="00EE0802">
        <w:rPr>
          <w:rFonts w:cstheme="minorHAnsi"/>
        </w:rPr>
        <w:t>Regulamin określa cel i zasady oraz zakres funkcjonowania systemu monitoringu wizyjnego w</w:t>
      </w:r>
      <w:r w:rsidR="00831E68">
        <w:rPr>
          <w:rFonts w:cstheme="minorHAnsi"/>
        </w:rPr>
        <w:t xml:space="preserve"> Przedszkolu Samorządowym w Mogilanach</w:t>
      </w:r>
      <w:r w:rsidRPr="00EE0802">
        <w:rPr>
          <w:rFonts w:cstheme="minorHAnsi"/>
        </w:rPr>
        <w:t>, miejsca instalacji kamer systemu, reguły rejestracji i przechowywania zapisu z kamer, sposób ich zabezpieczenia oraz tryb udostępniania danych z zapisu z kamer. Rejestracji podlega obraz z kamer monitoringu, bez rejestracji dźwięku.</w:t>
      </w:r>
    </w:p>
    <w:p w14:paraId="003C6E17" w14:textId="77777777" w:rsidR="00EE0802" w:rsidRPr="00EE0802" w:rsidRDefault="00EE0802" w:rsidP="00920D62">
      <w:pPr>
        <w:autoSpaceDE w:val="0"/>
        <w:autoSpaceDN w:val="0"/>
        <w:adjustRightInd w:val="0"/>
        <w:spacing w:after="0" w:line="276" w:lineRule="auto"/>
        <w:rPr>
          <w:rFonts w:cstheme="minorHAnsi"/>
          <w:color w:val="000000"/>
        </w:rPr>
      </w:pPr>
    </w:p>
    <w:p w14:paraId="29582712" w14:textId="77777777" w:rsidR="00EE0802" w:rsidRPr="00EE0802" w:rsidRDefault="00EE0802" w:rsidP="00920D62">
      <w:pPr>
        <w:autoSpaceDE w:val="0"/>
        <w:autoSpaceDN w:val="0"/>
        <w:adjustRightInd w:val="0"/>
        <w:spacing w:after="0" w:line="276" w:lineRule="auto"/>
        <w:rPr>
          <w:rFonts w:cstheme="minorHAnsi"/>
          <w:color w:val="000000"/>
        </w:rPr>
      </w:pPr>
    </w:p>
    <w:p w14:paraId="35DFB8A7" w14:textId="77777777" w:rsidR="00EE0802" w:rsidRPr="00EE0802" w:rsidRDefault="00EE0802" w:rsidP="00920D62">
      <w:pPr>
        <w:keepNext/>
        <w:suppressAutoHyphens/>
        <w:autoSpaceDN w:val="0"/>
        <w:spacing w:after="0" w:line="276" w:lineRule="auto"/>
        <w:ind w:left="360"/>
        <w:jc w:val="both"/>
        <w:textAlignment w:val="baseline"/>
        <w:outlineLvl w:val="1"/>
        <w:rPr>
          <w:rFonts w:eastAsia="SimSun" w:cstheme="minorHAnsi"/>
          <w:b/>
          <w:bCs/>
          <w:kern w:val="3"/>
          <w:lang w:eastAsia="zh-CN" w:bidi="hi-IN"/>
        </w:rPr>
      </w:pPr>
      <w:r w:rsidRPr="00EE0802">
        <w:rPr>
          <w:rFonts w:eastAsia="SimSun" w:cstheme="minorHAnsi"/>
          <w:b/>
          <w:bCs/>
          <w:kern w:val="3"/>
          <w:lang w:eastAsia="zh-CN" w:bidi="hi-IN"/>
        </w:rPr>
        <w:t xml:space="preserve">I. PODSTAWA PRAWNA </w:t>
      </w:r>
    </w:p>
    <w:p w14:paraId="62BBC219" w14:textId="77777777" w:rsidR="00EE0802" w:rsidRPr="00EE0802" w:rsidRDefault="00EE0802" w:rsidP="00920D62">
      <w:pPr>
        <w:autoSpaceDE w:val="0"/>
        <w:autoSpaceDN w:val="0"/>
        <w:adjustRightInd w:val="0"/>
        <w:spacing w:after="0" w:line="276" w:lineRule="auto"/>
        <w:rPr>
          <w:rFonts w:cstheme="minorHAnsi"/>
          <w:b/>
          <w:bCs/>
          <w:color w:val="000000"/>
        </w:rPr>
      </w:pPr>
    </w:p>
    <w:p w14:paraId="0850D915" w14:textId="7079D644" w:rsidR="001C678C" w:rsidRDefault="002C2DF4" w:rsidP="00920D62">
      <w:pPr>
        <w:spacing w:after="0" w:line="276" w:lineRule="auto"/>
      </w:pPr>
      <w:r>
        <w:t xml:space="preserve"> Ustawa</w:t>
      </w:r>
      <w:r w:rsidR="003F7BD6">
        <w:t xml:space="preserve"> </w:t>
      </w:r>
      <w:r w:rsidR="00B30527">
        <w:t xml:space="preserve">z dnia 14 grudnia 2016 r. </w:t>
      </w:r>
      <w:r>
        <w:t xml:space="preserve"> - </w:t>
      </w:r>
      <w:r w:rsidR="003F7BD6">
        <w:t xml:space="preserve">Prawo </w:t>
      </w:r>
      <w:r w:rsidR="003F7BD6" w:rsidRPr="002C2DF4">
        <w:t xml:space="preserve">oświatowe </w:t>
      </w:r>
      <w:r w:rsidRPr="002C2DF4">
        <w:rPr>
          <w:rStyle w:val="Pogrubienie"/>
          <w:b w:val="0"/>
          <w:color w:val="000000"/>
          <w:bdr w:val="none" w:sz="0" w:space="0" w:color="auto" w:frame="1"/>
          <w:shd w:val="clear" w:color="auto" w:fill="FFFFFF"/>
        </w:rPr>
        <w:t xml:space="preserve">(Dz. U. z 2018 r. poz. 996, z </w:t>
      </w:r>
      <w:proofErr w:type="spellStart"/>
      <w:r w:rsidRPr="002C2DF4">
        <w:rPr>
          <w:rStyle w:val="Pogrubienie"/>
          <w:b w:val="0"/>
          <w:color w:val="000000"/>
          <w:bdr w:val="none" w:sz="0" w:space="0" w:color="auto" w:frame="1"/>
          <w:shd w:val="clear" w:color="auto" w:fill="FFFFFF"/>
        </w:rPr>
        <w:t>późn</w:t>
      </w:r>
      <w:proofErr w:type="spellEnd"/>
      <w:r w:rsidRPr="002C2DF4">
        <w:rPr>
          <w:rStyle w:val="Pogrubienie"/>
          <w:b w:val="0"/>
          <w:color w:val="000000"/>
          <w:bdr w:val="none" w:sz="0" w:space="0" w:color="auto" w:frame="1"/>
          <w:shd w:val="clear" w:color="auto" w:fill="FFFFFF"/>
        </w:rPr>
        <w:t>. zm.).</w:t>
      </w:r>
    </w:p>
    <w:p w14:paraId="2EE867C2" w14:textId="77777777" w:rsidR="002C2DF4" w:rsidRPr="00EE0802" w:rsidRDefault="002C2DF4" w:rsidP="00920D62">
      <w:pPr>
        <w:spacing w:after="0" w:line="276" w:lineRule="auto"/>
        <w:rPr>
          <w:rFonts w:eastAsia="Times New Roman" w:cstheme="minorHAnsi"/>
          <w:lang w:eastAsia="pl-PL"/>
        </w:rPr>
      </w:pPr>
    </w:p>
    <w:p w14:paraId="20A4BEE4" w14:textId="77777777" w:rsidR="001C678C" w:rsidRPr="001C678C" w:rsidRDefault="001C678C" w:rsidP="00920D62">
      <w:pPr>
        <w:autoSpaceDE w:val="0"/>
        <w:autoSpaceDN w:val="0"/>
        <w:adjustRightInd w:val="0"/>
        <w:spacing w:after="0" w:line="276" w:lineRule="auto"/>
        <w:rPr>
          <w:rFonts w:cstheme="minorHAnsi"/>
          <w:color w:val="000000"/>
        </w:rPr>
      </w:pPr>
      <w:r w:rsidRPr="001C678C">
        <w:rPr>
          <w:rFonts w:cstheme="minorHAnsi"/>
          <w:b/>
          <w:bCs/>
          <w:color w:val="000000"/>
        </w:rPr>
        <w:t xml:space="preserve">II. ZAPISY OGÓLNE </w:t>
      </w:r>
    </w:p>
    <w:p w14:paraId="6B3BF682" w14:textId="77777777" w:rsidR="001C678C" w:rsidRPr="001C678C" w:rsidRDefault="001C678C" w:rsidP="00920D62">
      <w:pPr>
        <w:spacing w:line="276" w:lineRule="auto"/>
        <w:rPr>
          <w:rFonts w:cstheme="minorHAnsi"/>
        </w:rPr>
      </w:pPr>
    </w:p>
    <w:p w14:paraId="766CD694" w14:textId="34DB0C4B" w:rsidR="001C678C" w:rsidRPr="001C678C" w:rsidRDefault="001C678C" w:rsidP="00920D62">
      <w:pPr>
        <w:numPr>
          <w:ilvl w:val="0"/>
          <w:numId w:val="1"/>
        </w:numPr>
        <w:spacing w:after="0" w:line="276" w:lineRule="auto"/>
        <w:jc w:val="both"/>
        <w:rPr>
          <w:rFonts w:cstheme="minorHAnsi"/>
        </w:rPr>
      </w:pPr>
      <w:r w:rsidRPr="001C678C">
        <w:rPr>
          <w:rFonts w:cstheme="minorHAnsi"/>
        </w:rPr>
        <w:t xml:space="preserve">Administratorem systemu monitoringu jest </w:t>
      </w:r>
      <w:r w:rsidR="00831E68">
        <w:rPr>
          <w:rFonts w:cstheme="minorHAnsi"/>
        </w:rPr>
        <w:t xml:space="preserve">Przedszkole Samorządowe w Mogilanach </w:t>
      </w:r>
      <w:r w:rsidRPr="001C678C">
        <w:rPr>
          <w:rFonts w:cstheme="minorHAnsi"/>
        </w:rPr>
        <w:t xml:space="preserve">zwana dalej </w:t>
      </w:r>
      <w:r w:rsidR="00831E68">
        <w:rPr>
          <w:rFonts w:cstheme="minorHAnsi"/>
        </w:rPr>
        <w:t>Przedszkolem</w:t>
      </w:r>
      <w:r w:rsidRPr="001C678C">
        <w:rPr>
          <w:rFonts w:cstheme="minorHAnsi"/>
        </w:rPr>
        <w:t xml:space="preserve"> lub Administratorem, Administratorem Danych Osobowych (ADO). </w:t>
      </w:r>
    </w:p>
    <w:p w14:paraId="4870E79F" w14:textId="77777777" w:rsidR="001C678C" w:rsidRPr="001C678C" w:rsidRDefault="001C678C" w:rsidP="00920D62">
      <w:pPr>
        <w:numPr>
          <w:ilvl w:val="0"/>
          <w:numId w:val="1"/>
        </w:numPr>
        <w:spacing w:after="0" w:line="276" w:lineRule="auto"/>
        <w:jc w:val="both"/>
        <w:rPr>
          <w:rFonts w:cstheme="minorHAnsi"/>
        </w:rPr>
      </w:pPr>
      <w:r w:rsidRPr="001C678C">
        <w:rPr>
          <w:rFonts w:cstheme="minorHAnsi"/>
        </w:rPr>
        <w:t>Informacja o monitoringu (znak graficzny kamery) umieszczana jest w widocznym miejscu.</w:t>
      </w:r>
    </w:p>
    <w:p w14:paraId="2E72A258" w14:textId="77777777" w:rsidR="001C678C" w:rsidRPr="001C678C" w:rsidRDefault="001C678C" w:rsidP="00920D62">
      <w:pPr>
        <w:numPr>
          <w:ilvl w:val="0"/>
          <w:numId w:val="1"/>
        </w:numPr>
        <w:spacing w:after="0" w:line="276" w:lineRule="auto"/>
        <w:jc w:val="both"/>
        <w:rPr>
          <w:rFonts w:cstheme="minorHAnsi"/>
        </w:rPr>
      </w:pPr>
      <w:r w:rsidRPr="001C678C">
        <w:rPr>
          <w:rFonts w:cstheme="minorHAnsi"/>
        </w:rPr>
        <w:t xml:space="preserve">System monitoringu wizyjnego składa się z: </w:t>
      </w:r>
    </w:p>
    <w:p w14:paraId="7ECACCCD" w14:textId="77777777" w:rsidR="001C678C" w:rsidRPr="001C678C" w:rsidRDefault="001C678C" w:rsidP="00920D62">
      <w:pPr>
        <w:numPr>
          <w:ilvl w:val="0"/>
          <w:numId w:val="3"/>
        </w:numPr>
        <w:autoSpaceDE w:val="0"/>
        <w:autoSpaceDN w:val="0"/>
        <w:adjustRightInd w:val="0"/>
        <w:spacing w:after="0" w:line="276" w:lineRule="auto"/>
        <w:rPr>
          <w:rFonts w:cstheme="minorHAnsi"/>
          <w:color w:val="000000"/>
        </w:rPr>
      </w:pPr>
      <w:r w:rsidRPr="001C678C">
        <w:rPr>
          <w:rFonts w:cstheme="minorHAnsi"/>
          <w:color w:val="000000"/>
        </w:rPr>
        <w:t xml:space="preserve">kamer rejestrujących obraz, </w:t>
      </w:r>
    </w:p>
    <w:p w14:paraId="451FD593" w14:textId="77777777" w:rsidR="001C678C" w:rsidRPr="001C678C" w:rsidRDefault="001C678C" w:rsidP="00920D62">
      <w:pPr>
        <w:numPr>
          <w:ilvl w:val="0"/>
          <w:numId w:val="3"/>
        </w:numPr>
        <w:autoSpaceDE w:val="0"/>
        <w:autoSpaceDN w:val="0"/>
        <w:adjustRightInd w:val="0"/>
        <w:spacing w:after="0" w:line="276" w:lineRule="auto"/>
        <w:rPr>
          <w:rFonts w:cstheme="minorHAnsi"/>
          <w:color w:val="000000"/>
        </w:rPr>
      </w:pPr>
      <w:r w:rsidRPr="001C678C">
        <w:rPr>
          <w:rFonts w:cstheme="minorHAnsi"/>
          <w:color w:val="000000"/>
        </w:rPr>
        <w:t xml:space="preserve">urządzenia rejestrującego i zapisującego obraz na nośniku fizycznym,  </w:t>
      </w:r>
    </w:p>
    <w:p w14:paraId="7151410A" w14:textId="77777777" w:rsidR="001C678C" w:rsidRPr="001C678C" w:rsidRDefault="001C678C" w:rsidP="00920D62">
      <w:pPr>
        <w:numPr>
          <w:ilvl w:val="0"/>
          <w:numId w:val="3"/>
        </w:numPr>
        <w:autoSpaceDE w:val="0"/>
        <w:autoSpaceDN w:val="0"/>
        <w:adjustRightInd w:val="0"/>
        <w:spacing w:after="0" w:line="276" w:lineRule="auto"/>
        <w:rPr>
          <w:rFonts w:cstheme="minorHAnsi"/>
          <w:color w:val="000000"/>
        </w:rPr>
      </w:pPr>
      <w:r w:rsidRPr="001C678C">
        <w:rPr>
          <w:rFonts w:cstheme="minorHAnsi"/>
          <w:color w:val="000000"/>
        </w:rPr>
        <w:t xml:space="preserve">stacji monitorowania umożliwiającej podgląd rejestrowanego obrazu. </w:t>
      </w:r>
    </w:p>
    <w:p w14:paraId="55391843" w14:textId="77777777" w:rsidR="001C678C" w:rsidRPr="001C678C" w:rsidRDefault="001C678C" w:rsidP="00920D62">
      <w:pPr>
        <w:numPr>
          <w:ilvl w:val="0"/>
          <w:numId w:val="3"/>
        </w:numPr>
        <w:autoSpaceDE w:val="0"/>
        <w:autoSpaceDN w:val="0"/>
        <w:adjustRightInd w:val="0"/>
        <w:spacing w:after="0" w:line="276" w:lineRule="auto"/>
        <w:rPr>
          <w:rFonts w:cstheme="minorHAnsi"/>
          <w:color w:val="000000"/>
        </w:rPr>
      </w:pPr>
      <w:r w:rsidRPr="001C678C">
        <w:rPr>
          <w:rFonts w:cstheme="minorHAnsi"/>
          <w:color w:val="000000"/>
        </w:rPr>
        <w:t>oprogramowanie do obserwacji zapisów</w:t>
      </w:r>
    </w:p>
    <w:p w14:paraId="0A64B775" w14:textId="77777777" w:rsidR="001C678C" w:rsidRPr="001C678C" w:rsidRDefault="001C678C" w:rsidP="00920D62">
      <w:pPr>
        <w:autoSpaceDE w:val="0"/>
        <w:autoSpaceDN w:val="0"/>
        <w:adjustRightInd w:val="0"/>
        <w:spacing w:after="0" w:line="276" w:lineRule="auto"/>
        <w:rPr>
          <w:rFonts w:cstheme="minorHAnsi"/>
          <w:color w:val="000000"/>
        </w:rPr>
      </w:pPr>
    </w:p>
    <w:p w14:paraId="54DEB34F" w14:textId="77777777" w:rsidR="001C678C" w:rsidRPr="001C678C" w:rsidRDefault="001C678C" w:rsidP="00920D62">
      <w:pPr>
        <w:keepNext/>
        <w:numPr>
          <w:ilvl w:val="0"/>
          <w:numId w:val="1"/>
        </w:numPr>
        <w:spacing w:after="0" w:line="276" w:lineRule="auto"/>
        <w:jc w:val="both"/>
        <w:outlineLvl w:val="1"/>
        <w:rPr>
          <w:rFonts w:eastAsia="SimSun" w:cstheme="minorHAnsi"/>
          <w:kern w:val="3"/>
          <w:lang w:eastAsia="zh-CN" w:bidi="hi-IN"/>
        </w:rPr>
      </w:pPr>
      <w:r w:rsidRPr="001C678C">
        <w:rPr>
          <w:rFonts w:eastAsia="SimSun" w:cstheme="minorHAnsi"/>
          <w:kern w:val="3"/>
          <w:lang w:eastAsia="zh-CN" w:bidi="hi-IN"/>
        </w:rPr>
        <w:t>Urządzenia rejestrujące obraz znajdują się w zabezpieczonym pomieszczeniu. Dla zapisów i danych przetwarzanych w systemie monitoringu stosuje się odpowiednie środki zabezpieczające przetwarzanie tych danych, w szczególności uniemożliwiające ich utratę lub bezprawne rozpowszechnienie, a także uniemożliwiające dostęp do danych osobom nieuprawnionym.</w:t>
      </w:r>
    </w:p>
    <w:p w14:paraId="7E91B330" w14:textId="77777777" w:rsidR="001C678C" w:rsidRPr="001C678C" w:rsidRDefault="001C678C" w:rsidP="00920D62">
      <w:pPr>
        <w:keepNext/>
        <w:numPr>
          <w:ilvl w:val="0"/>
          <w:numId w:val="1"/>
        </w:numPr>
        <w:spacing w:after="0" w:line="276" w:lineRule="auto"/>
        <w:jc w:val="both"/>
        <w:outlineLvl w:val="1"/>
        <w:rPr>
          <w:rFonts w:eastAsia="SimSun" w:cstheme="minorHAnsi"/>
          <w:kern w:val="3"/>
          <w:lang w:eastAsia="zh-CN" w:bidi="hi-IN"/>
        </w:rPr>
      </w:pPr>
      <w:r w:rsidRPr="001C678C">
        <w:rPr>
          <w:rFonts w:eastAsia="SimSun" w:cstheme="minorHAnsi"/>
          <w:kern w:val="3"/>
          <w:lang w:eastAsia="zh-CN" w:bidi="hi-IN"/>
        </w:rPr>
        <w:t xml:space="preserve">Monitoring pozostaje aktywny przez całą dobę. </w:t>
      </w:r>
    </w:p>
    <w:p w14:paraId="3694424E" w14:textId="02B28AE4" w:rsidR="001C678C" w:rsidRPr="001C678C" w:rsidRDefault="001C678C" w:rsidP="00920D62">
      <w:pPr>
        <w:numPr>
          <w:ilvl w:val="0"/>
          <w:numId w:val="1"/>
        </w:numPr>
        <w:spacing w:after="0" w:line="276" w:lineRule="auto"/>
        <w:jc w:val="both"/>
        <w:rPr>
          <w:rFonts w:cstheme="minorHAnsi"/>
          <w:lang w:eastAsia="pl-PL"/>
        </w:rPr>
      </w:pPr>
      <w:r w:rsidRPr="001C678C">
        <w:rPr>
          <w:rFonts w:cstheme="minorHAnsi"/>
          <w:lang w:eastAsia="pl-PL"/>
        </w:rPr>
        <w:t xml:space="preserve">Osoby uprawnione do przeglądania zarejestrowanego obrazu posiadają imienne upoważnienia nadane przez Dyrektora </w:t>
      </w:r>
      <w:r w:rsidR="00934FB0">
        <w:rPr>
          <w:rFonts w:cstheme="minorHAnsi"/>
          <w:lang w:eastAsia="pl-PL"/>
        </w:rPr>
        <w:t>Przedszkola</w:t>
      </w:r>
      <w:r w:rsidRPr="001C678C">
        <w:rPr>
          <w:rFonts w:cstheme="minorHAnsi"/>
          <w:lang w:eastAsia="pl-PL"/>
        </w:rPr>
        <w:t>.</w:t>
      </w:r>
    </w:p>
    <w:p w14:paraId="70C08C90" w14:textId="77777777" w:rsidR="001C678C" w:rsidRPr="001C678C" w:rsidRDefault="001C678C" w:rsidP="00920D62">
      <w:pPr>
        <w:numPr>
          <w:ilvl w:val="0"/>
          <w:numId w:val="1"/>
        </w:numPr>
        <w:spacing w:after="0" w:line="276" w:lineRule="auto"/>
        <w:jc w:val="both"/>
        <w:rPr>
          <w:rFonts w:cstheme="minorHAnsi"/>
        </w:rPr>
      </w:pPr>
      <w:r w:rsidRPr="001C678C">
        <w:rPr>
          <w:rFonts w:cstheme="minorHAnsi"/>
        </w:rPr>
        <w:t>Osoby upoważnione do przeglądania  lub wydawania kopii zarejestrowanego obrazu to:</w:t>
      </w:r>
    </w:p>
    <w:p w14:paraId="3BF2E11C" w14:textId="671235DE" w:rsidR="001C678C" w:rsidRPr="00BE1D96" w:rsidRDefault="001C678C" w:rsidP="00BE1D96">
      <w:pPr>
        <w:numPr>
          <w:ilvl w:val="0"/>
          <w:numId w:val="2"/>
        </w:numPr>
        <w:tabs>
          <w:tab w:val="num" w:pos="1134"/>
        </w:tabs>
        <w:spacing w:after="0" w:line="276" w:lineRule="auto"/>
        <w:ind w:left="993" w:hanging="284"/>
        <w:jc w:val="both"/>
        <w:rPr>
          <w:rFonts w:cstheme="minorHAnsi"/>
        </w:rPr>
      </w:pPr>
      <w:r w:rsidRPr="001C678C">
        <w:rPr>
          <w:rFonts w:cstheme="minorHAnsi"/>
        </w:rPr>
        <w:t xml:space="preserve">Dyrektor </w:t>
      </w:r>
      <w:r w:rsidR="00934FB0">
        <w:rPr>
          <w:rFonts w:cstheme="minorHAnsi"/>
        </w:rPr>
        <w:t>Przedszkola</w:t>
      </w:r>
    </w:p>
    <w:p w14:paraId="6FB2CEED" w14:textId="592749C6" w:rsidR="001C678C" w:rsidRDefault="001C678C" w:rsidP="00920D62">
      <w:pPr>
        <w:numPr>
          <w:ilvl w:val="0"/>
          <w:numId w:val="2"/>
        </w:numPr>
        <w:tabs>
          <w:tab w:val="num" w:pos="720"/>
        </w:tabs>
        <w:spacing w:after="0" w:line="276" w:lineRule="auto"/>
        <w:ind w:left="993" w:hanging="284"/>
        <w:jc w:val="both"/>
        <w:rPr>
          <w:rFonts w:cstheme="minorHAnsi"/>
        </w:rPr>
      </w:pPr>
      <w:r w:rsidRPr="001C678C">
        <w:rPr>
          <w:rFonts w:cstheme="minorHAnsi"/>
          <w:shd w:val="clear" w:color="auto" w:fill="FFFFFF" w:themeFill="background1"/>
        </w:rPr>
        <w:t xml:space="preserve">osoby </w:t>
      </w:r>
      <w:r w:rsidRPr="001C678C">
        <w:rPr>
          <w:rFonts w:cstheme="minorHAnsi"/>
        </w:rPr>
        <w:t xml:space="preserve">posiadające upoważnienie nadane przez </w:t>
      </w:r>
      <w:proofErr w:type="spellStart"/>
      <w:r w:rsidRPr="001C678C">
        <w:rPr>
          <w:rFonts w:cstheme="minorHAnsi"/>
        </w:rPr>
        <w:t>dyrektora</w:t>
      </w:r>
      <w:r w:rsidR="00DC26BF">
        <w:rPr>
          <w:rFonts w:cstheme="minorHAnsi"/>
        </w:rPr>
        <w:t>rzedszkola</w:t>
      </w:r>
      <w:proofErr w:type="spellEnd"/>
    </w:p>
    <w:p w14:paraId="39B95F8C" w14:textId="40A97C1C" w:rsidR="001C678C" w:rsidRDefault="001C678C" w:rsidP="00920D62">
      <w:pPr>
        <w:spacing w:after="0" w:line="276" w:lineRule="auto"/>
        <w:jc w:val="both"/>
        <w:rPr>
          <w:rFonts w:cstheme="minorHAnsi"/>
        </w:rPr>
      </w:pPr>
    </w:p>
    <w:p w14:paraId="410B1EAE" w14:textId="62A4D140" w:rsidR="00934FB0" w:rsidRDefault="00934FB0" w:rsidP="00920D62">
      <w:pPr>
        <w:spacing w:after="0" w:line="276" w:lineRule="auto"/>
        <w:jc w:val="both"/>
        <w:rPr>
          <w:rFonts w:cstheme="minorHAnsi"/>
        </w:rPr>
      </w:pPr>
    </w:p>
    <w:p w14:paraId="67FC6E7F" w14:textId="5A27EDB4" w:rsidR="00934FB0" w:rsidRDefault="00934FB0" w:rsidP="00920D62">
      <w:pPr>
        <w:spacing w:after="0" w:line="276" w:lineRule="auto"/>
        <w:jc w:val="both"/>
        <w:rPr>
          <w:rFonts w:cstheme="minorHAnsi"/>
        </w:rPr>
      </w:pPr>
    </w:p>
    <w:p w14:paraId="48D6FDFD" w14:textId="77777777" w:rsidR="00934FB0" w:rsidRDefault="00934FB0" w:rsidP="00920D62">
      <w:pPr>
        <w:spacing w:after="0" w:line="276" w:lineRule="auto"/>
        <w:jc w:val="both"/>
        <w:rPr>
          <w:rFonts w:cstheme="minorHAnsi"/>
        </w:rPr>
      </w:pPr>
    </w:p>
    <w:p w14:paraId="179344AB" w14:textId="77777777" w:rsidR="001C678C" w:rsidRDefault="001C678C" w:rsidP="00920D62">
      <w:pPr>
        <w:tabs>
          <w:tab w:val="num" w:pos="1211"/>
        </w:tabs>
        <w:spacing w:after="0" w:line="276" w:lineRule="auto"/>
        <w:jc w:val="both"/>
        <w:rPr>
          <w:rFonts w:cstheme="minorHAnsi"/>
        </w:rPr>
      </w:pPr>
    </w:p>
    <w:p w14:paraId="07BE208D" w14:textId="77777777" w:rsidR="001C678C" w:rsidRPr="004C62F2" w:rsidRDefault="001C678C" w:rsidP="00920D62">
      <w:pPr>
        <w:pStyle w:val="Akapitzlist"/>
        <w:autoSpaceDE w:val="0"/>
        <w:autoSpaceDN w:val="0"/>
        <w:adjustRightInd w:val="0"/>
        <w:spacing w:after="0"/>
        <w:ind w:left="360"/>
        <w:rPr>
          <w:rFonts w:asciiTheme="minorHAnsi" w:hAnsiTheme="minorHAnsi" w:cstheme="minorHAnsi"/>
          <w:color w:val="000000"/>
        </w:rPr>
      </w:pPr>
      <w:r w:rsidRPr="004C62F2">
        <w:rPr>
          <w:rFonts w:asciiTheme="minorHAnsi" w:hAnsiTheme="minorHAnsi" w:cstheme="minorHAnsi"/>
          <w:b/>
          <w:bCs/>
          <w:color w:val="000000"/>
        </w:rPr>
        <w:lastRenderedPageBreak/>
        <w:t xml:space="preserve">III. CEL STOSOWANIA MONITORINGU </w:t>
      </w:r>
    </w:p>
    <w:p w14:paraId="23F37F31" w14:textId="77777777" w:rsidR="001C678C" w:rsidRPr="004C62F2" w:rsidRDefault="001C678C" w:rsidP="00920D62">
      <w:pPr>
        <w:spacing w:before="240" w:after="0" w:line="276" w:lineRule="auto"/>
        <w:ind w:left="360"/>
        <w:jc w:val="both"/>
        <w:rPr>
          <w:rFonts w:cstheme="minorHAnsi"/>
        </w:rPr>
      </w:pPr>
    </w:p>
    <w:p w14:paraId="4F633698" w14:textId="7C347937" w:rsidR="001C678C" w:rsidRPr="004C62F2" w:rsidRDefault="001C678C" w:rsidP="00920D62">
      <w:pPr>
        <w:pStyle w:val="Akapitzlist"/>
        <w:numPr>
          <w:ilvl w:val="0"/>
          <w:numId w:val="4"/>
        </w:numPr>
        <w:spacing w:after="0"/>
        <w:jc w:val="both"/>
        <w:rPr>
          <w:rFonts w:asciiTheme="minorHAnsi" w:hAnsiTheme="minorHAnsi" w:cstheme="minorHAnsi"/>
        </w:rPr>
      </w:pPr>
      <w:r w:rsidRPr="004C62F2">
        <w:rPr>
          <w:rFonts w:asciiTheme="minorHAnsi" w:hAnsiTheme="minorHAnsi" w:cstheme="minorHAnsi"/>
        </w:rPr>
        <w:t>Monitoring wizyjny wprowadzony jest w celu ochrony bezpieczeństwa uczniów, pracowników, osób przebywających na terenie oraz ochrony mienia znajdującego się na terenie</w:t>
      </w:r>
      <w:r>
        <w:rPr>
          <w:rFonts w:asciiTheme="minorHAnsi" w:hAnsiTheme="minorHAnsi" w:cstheme="minorHAnsi"/>
        </w:rPr>
        <w:t xml:space="preserve"> </w:t>
      </w:r>
      <w:r w:rsidR="00BE1D96">
        <w:rPr>
          <w:rFonts w:asciiTheme="minorHAnsi" w:hAnsiTheme="minorHAnsi" w:cstheme="minorHAnsi"/>
        </w:rPr>
        <w:t>Przedszkola</w:t>
      </w:r>
      <w:r w:rsidRPr="004C62F2">
        <w:rPr>
          <w:rFonts w:asciiTheme="minorHAnsi" w:hAnsiTheme="minorHAnsi" w:cstheme="minorHAnsi"/>
        </w:rPr>
        <w:t>.</w:t>
      </w:r>
    </w:p>
    <w:p w14:paraId="2C323D1C" w14:textId="6D25F384" w:rsidR="001C678C" w:rsidRPr="004C62F2" w:rsidRDefault="001C678C" w:rsidP="00920D62">
      <w:pPr>
        <w:pStyle w:val="text-left"/>
        <w:numPr>
          <w:ilvl w:val="0"/>
          <w:numId w:val="4"/>
        </w:numPr>
        <w:spacing w:before="0" w:beforeAutospacing="0" w:after="0" w:afterAutospacing="0" w:line="276" w:lineRule="auto"/>
        <w:rPr>
          <w:rFonts w:asciiTheme="minorHAnsi" w:hAnsiTheme="minorHAnsi" w:cstheme="minorHAnsi"/>
          <w:sz w:val="22"/>
          <w:szCs w:val="22"/>
        </w:rPr>
      </w:pPr>
      <w:r w:rsidRPr="004C62F2">
        <w:rPr>
          <w:rFonts w:asciiTheme="minorHAnsi" w:hAnsiTheme="minorHAnsi" w:cstheme="minorHAnsi"/>
          <w:sz w:val="22"/>
          <w:szCs w:val="22"/>
        </w:rPr>
        <w:t>Monitoring nie stanowi środka nadzoru nad jakością wykonywania pracy przez pracowników</w:t>
      </w:r>
      <w:r w:rsidR="00BE1D96" w:rsidRPr="00BE1D96">
        <w:rPr>
          <w:rFonts w:asciiTheme="minorHAnsi" w:hAnsiTheme="minorHAnsi" w:cstheme="minorHAnsi"/>
        </w:rPr>
        <w:t xml:space="preserve"> </w:t>
      </w:r>
      <w:r w:rsidR="00BE1D96">
        <w:rPr>
          <w:rFonts w:asciiTheme="minorHAnsi" w:hAnsiTheme="minorHAnsi" w:cstheme="minorHAnsi"/>
        </w:rPr>
        <w:t>Przedszkola</w:t>
      </w:r>
      <w:r w:rsidR="00BE1D96">
        <w:rPr>
          <w:rFonts w:asciiTheme="minorHAnsi" w:hAnsiTheme="minorHAnsi" w:cstheme="minorHAnsi"/>
          <w:sz w:val="22"/>
          <w:szCs w:val="22"/>
        </w:rPr>
        <w:t xml:space="preserve"> </w:t>
      </w:r>
      <w:r w:rsidRPr="004C62F2">
        <w:rPr>
          <w:rFonts w:asciiTheme="minorHAnsi" w:hAnsiTheme="minorHAnsi" w:cstheme="minorHAnsi"/>
          <w:sz w:val="22"/>
          <w:szCs w:val="22"/>
        </w:rPr>
        <w:t xml:space="preserve"> .</w:t>
      </w:r>
    </w:p>
    <w:p w14:paraId="1E5F377C" w14:textId="3FEA63C1" w:rsidR="001C678C" w:rsidRPr="004C62F2" w:rsidRDefault="001C678C" w:rsidP="00920D62">
      <w:pPr>
        <w:pStyle w:val="Akapitzlist"/>
        <w:numPr>
          <w:ilvl w:val="0"/>
          <w:numId w:val="4"/>
        </w:numPr>
        <w:spacing w:after="0"/>
        <w:jc w:val="both"/>
        <w:rPr>
          <w:rFonts w:asciiTheme="minorHAnsi" w:hAnsiTheme="minorHAnsi" w:cstheme="minorHAnsi"/>
        </w:rPr>
      </w:pPr>
      <w:r w:rsidRPr="004C62F2">
        <w:rPr>
          <w:rFonts w:asciiTheme="minorHAnsi" w:hAnsiTheme="minorHAnsi" w:cstheme="minorHAnsi"/>
        </w:rPr>
        <w:t xml:space="preserve">Nagrania obrazu zawierające dane osobowe uczniów, pracowników i innych osób, których w wyniku tych nagrań można zidentyfikować (dane zarejestrowane przez urządzenia monitoringu wizyjnego), przetwarzane są wyłącznie do celów, dla których zostały zebrane (art. 108 ust. 4 pr. </w:t>
      </w:r>
      <w:proofErr w:type="spellStart"/>
      <w:r w:rsidRPr="004C62F2">
        <w:rPr>
          <w:rFonts w:asciiTheme="minorHAnsi" w:hAnsiTheme="minorHAnsi" w:cstheme="minorHAnsi"/>
        </w:rPr>
        <w:t>ośw</w:t>
      </w:r>
      <w:proofErr w:type="spellEnd"/>
      <w:r w:rsidRPr="004C62F2">
        <w:rPr>
          <w:rFonts w:asciiTheme="minorHAnsi" w:hAnsiTheme="minorHAnsi" w:cstheme="minorHAnsi"/>
        </w:rPr>
        <w:t>.) w tym  prowadzenia wewnętrznych postępowań wyjaśniających oraz mogą być udostępniane wyłącznie przez Administratora danych (najwyższe kierownictwo) lub uprawnionego do tych czynności pracownika.</w:t>
      </w:r>
    </w:p>
    <w:p w14:paraId="45E0617E" w14:textId="77777777" w:rsidR="001C678C" w:rsidRPr="001C678C" w:rsidRDefault="001C678C" w:rsidP="00920D62">
      <w:pPr>
        <w:tabs>
          <w:tab w:val="num" w:pos="1211"/>
        </w:tabs>
        <w:spacing w:after="0" w:line="276" w:lineRule="auto"/>
        <w:jc w:val="both"/>
        <w:rPr>
          <w:rFonts w:cstheme="minorHAnsi"/>
        </w:rPr>
      </w:pPr>
    </w:p>
    <w:p w14:paraId="4C09099F" w14:textId="77777777" w:rsidR="001C678C" w:rsidRPr="004C62F2" w:rsidRDefault="001C678C" w:rsidP="00920D62">
      <w:pPr>
        <w:autoSpaceDE w:val="0"/>
        <w:autoSpaceDN w:val="0"/>
        <w:adjustRightInd w:val="0"/>
        <w:spacing w:after="0" w:line="276" w:lineRule="auto"/>
        <w:rPr>
          <w:rFonts w:cstheme="minorHAnsi"/>
          <w:color w:val="000000"/>
        </w:rPr>
      </w:pPr>
      <w:r w:rsidRPr="004C62F2">
        <w:rPr>
          <w:rFonts w:cstheme="minorHAnsi"/>
          <w:b/>
          <w:bCs/>
          <w:color w:val="000000"/>
        </w:rPr>
        <w:t xml:space="preserve">IV. INFRASTRUKTURA OBJĘTA MONITORINGIEM WIZYJNYM </w:t>
      </w:r>
    </w:p>
    <w:p w14:paraId="11C2F35A" w14:textId="77777777" w:rsidR="001C678C" w:rsidRPr="004C62F2" w:rsidRDefault="001C678C" w:rsidP="00920D62">
      <w:pPr>
        <w:spacing w:after="0" w:line="276" w:lineRule="auto"/>
        <w:jc w:val="both"/>
        <w:rPr>
          <w:rFonts w:cstheme="minorHAnsi"/>
        </w:rPr>
      </w:pPr>
    </w:p>
    <w:p w14:paraId="7EFE8E52" w14:textId="77777777" w:rsidR="001C678C" w:rsidRPr="004C62F2" w:rsidRDefault="001C678C" w:rsidP="00920D62">
      <w:pPr>
        <w:pStyle w:val="Akapitzlist"/>
        <w:numPr>
          <w:ilvl w:val="0"/>
          <w:numId w:val="6"/>
        </w:numPr>
        <w:spacing w:after="0"/>
        <w:ind w:left="709" w:hanging="283"/>
        <w:jc w:val="both"/>
        <w:rPr>
          <w:rFonts w:asciiTheme="minorHAnsi" w:hAnsiTheme="minorHAnsi" w:cstheme="minorHAnsi"/>
        </w:rPr>
      </w:pPr>
      <w:r w:rsidRPr="004C62F2">
        <w:rPr>
          <w:rFonts w:asciiTheme="minorHAnsi" w:hAnsiTheme="minorHAnsi" w:cstheme="minorHAnsi"/>
        </w:rPr>
        <w:t>Monitoringiem objęty jest:</w:t>
      </w:r>
    </w:p>
    <w:p w14:paraId="06A6DCB3" w14:textId="5CAD4005" w:rsidR="001C678C" w:rsidRPr="003C26BE" w:rsidRDefault="001C678C" w:rsidP="00920D62">
      <w:pPr>
        <w:numPr>
          <w:ilvl w:val="0"/>
          <w:numId w:val="5"/>
        </w:numPr>
        <w:tabs>
          <w:tab w:val="clear" w:pos="360"/>
          <w:tab w:val="num" w:pos="720"/>
          <w:tab w:val="left" w:pos="993"/>
        </w:tabs>
        <w:spacing w:after="0" w:line="276" w:lineRule="auto"/>
        <w:ind w:left="709" w:firstLine="0"/>
        <w:jc w:val="both"/>
        <w:rPr>
          <w:rFonts w:cstheme="minorHAnsi"/>
        </w:rPr>
      </w:pPr>
      <w:r w:rsidRPr="003C26BE">
        <w:rPr>
          <w:rFonts w:cstheme="minorHAnsi"/>
        </w:rPr>
        <w:t xml:space="preserve">teren wokół budynku  głównego </w:t>
      </w:r>
      <w:r w:rsidR="00BE1D96">
        <w:rPr>
          <w:rFonts w:cstheme="minorHAnsi"/>
        </w:rPr>
        <w:t>Przedszkola</w:t>
      </w:r>
      <w:r w:rsidRPr="003C26BE">
        <w:rPr>
          <w:rFonts w:cstheme="minorHAnsi"/>
        </w:rPr>
        <w:t xml:space="preserve">; kamery: brama wjazdowa, wyjście ewakuacyjne, wejście od  budynku </w:t>
      </w:r>
      <w:r w:rsidR="00BE1D96">
        <w:rPr>
          <w:rFonts w:cstheme="minorHAnsi"/>
        </w:rPr>
        <w:t>Przedszkola, plac zabaw, parking</w:t>
      </w:r>
    </w:p>
    <w:p w14:paraId="62A39DFC" w14:textId="14993110" w:rsidR="001C678C" w:rsidRDefault="001C678C" w:rsidP="00920D62">
      <w:pPr>
        <w:pStyle w:val="Akapitzlist"/>
        <w:numPr>
          <w:ilvl w:val="0"/>
          <w:numId w:val="6"/>
        </w:numPr>
        <w:spacing w:after="0"/>
        <w:ind w:left="709" w:hanging="283"/>
        <w:jc w:val="both"/>
        <w:rPr>
          <w:rFonts w:asciiTheme="minorHAnsi" w:hAnsiTheme="minorHAnsi" w:cstheme="minorHAnsi"/>
          <w:color w:val="FF0000"/>
        </w:rPr>
      </w:pPr>
      <w:r w:rsidRPr="004C62F2">
        <w:rPr>
          <w:rFonts w:asciiTheme="minorHAnsi" w:hAnsiTheme="minorHAnsi" w:cstheme="minorHAnsi"/>
        </w:rPr>
        <w:t xml:space="preserve">Monitoring nie obejmuje: pomieszczeń, w których odbywają się zajęcia dydaktyczne, wychowawcze </w:t>
      </w:r>
      <w:r w:rsidRPr="003C26BE">
        <w:rPr>
          <w:rFonts w:asciiTheme="minorHAnsi" w:hAnsiTheme="minorHAnsi" w:cstheme="minorHAnsi"/>
        </w:rPr>
        <w:t>i opiekuńcze, pomieszczeń, w których uczniom jest udzielana pomoc psychologiczno-pedagogiczna, pomieszczeń przeznaczonych do odpoczynku i rekreacji pracowników, pomieszczeń sanitarno</w:t>
      </w:r>
      <w:r>
        <w:rPr>
          <w:rFonts w:asciiTheme="minorHAnsi" w:hAnsiTheme="minorHAnsi" w:cstheme="minorHAnsi"/>
        </w:rPr>
        <w:t>-</w:t>
      </w:r>
      <w:r w:rsidRPr="003C26BE">
        <w:rPr>
          <w:rFonts w:asciiTheme="minorHAnsi" w:hAnsiTheme="minorHAnsi" w:cstheme="minorHAnsi"/>
        </w:rPr>
        <w:t>higie</w:t>
      </w:r>
      <w:r w:rsidR="00BD7801">
        <w:rPr>
          <w:rFonts w:asciiTheme="minorHAnsi" w:hAnsiTheme="minorHAnsi" w:cstheme="minorHAnsi"/>
        </w:rPr>
        <w:t xml:space="preserve">nicznych, </w:t>
      </w:r>
      <w:r>
        <w:rPr>
          <w:rFonts w:asciiTheme="minorHAnsi" w:hAnsiTheme="minorHAnsi" w:cstheme="minorHAnsi"/>
        </w:rPr>
        <w:t xml:space="preserve"> przebieralni</w:t>
      </w:r>
      <w:r w:rsidR="00BD7801">
        <w:rPr>
          <w:rFonts w:asciiTheme="minorHAnsi" w:hAnsiTheme="minorHAnsi" w:cstheme="minorHAnsi"/>
          <w:color w:val="FF0000"/>
        </w:rPr>
        <w:t>.</w:t>
      </w:r>
    </w:p>
    <w:p w14:paraId="39F0AC88" w14:textId="77777777" w:rsidR="0082034D" w:rsidRDefault="0082034D" w:rsidP="00920D62">
      <w:pPr>
        <w:spacing w:after="0" w:line="276" w:lineRule="auto"/>
        <w:jc w:val="both"/>
        <w:rPr>
          <w:rFonts w:cstheme="minorHAnsi"/>
          <w:color w:val="FF0000"/>
        </w:rPr>
      </w:pPr>
    </w:p>
    <w:p w14:paraId="6117AB08" w14:textId="77777777" w:rsidR="0082034D" w:rsidRPr="004C62F2" w:rsidRDefault="0082034D" w:rsidP="00920D62">
      <w:pPr>
        <w:pStyle w:val="Default"/>
        <w:spacing w:line="276" w:lineRule="auto"/>
        <w:rPr>
          <w:rStyle w:val="Pogrubienie"/>
          <w:rFonts w:asciiTheme="minorHAnsi" w:hAnsiTheme="minorHAnsi" w:cstheme="minorHAnsi"/>
        </w:rPr>
      </w:pPr>
      <w:r w:rsidRPr="004C62F2">
        <w:rPr>
          <w:rStyle w:val="Pogrubienie"/>
          <w:rFonts w:asciiTheme="minorHAnsi" w:hAnsiTheme="minorHAnsi" w:cstheme="minorHAnsi"/>
        </w:rPr>
        <w:t xml:space="preserve">V. ZASADY ODTWORZENIA ZAPISU Z MONITORINGU </w:t>
      </w:r>
    </w:p>
    <w:p w14:paraId="640932A3" w14:textId="77777777" w:rsidR="0082034D" w:rsidRPr="004C62F2" w:rsidRDefault="0082034D" w:rsidP="00920D62">
      <w:pPr>
        <w:pStyle w:val="Akapitzlist"/>
        <w:spacing w:after="0"/>
        <w:jc w:val="both"/>
        <w:rPr>
          <w:rFonts w:asciiTheme="minorHAnsi" w:hAnsiTheme="minorHAnsi" w:cstheme="minorHAnsi"/>
        </w:rPr>
      </w:pPr>
    </w:p>
    <w:p w14:paraId="4FE88429" w14:textId="4A091620" w:rsidR="0082034D" w:rsidRPr="004C62F2" w:rsidRDefault="0082034D" w:rsidP="00920D62">
      <w:pPr>
        <w:numPr>
          <w:ilvl w:val="0"/>
          <w:numId w:val="7"/>
        </w:numPr>
        <w:spacing w:after="0" w:line="276" w:lineRule="auto"/>
        <w:jc w:val="both"/>
        <w:rPr>
          <w:rFonts w:cstheme="minorHAnsi"/>
        </w:rPr>
      </w:pPr>
      <w:r w:rsidRPr="004C62F2">
        <w:rPr>
          <w:rFonts w:cstheme="minorHAnsi"/>
        </w:rPr>
        <w:t xml:space="preserve">Zapis z monitoringu może zostać odtworzony za zgodą i w terminie ustalonym przez Dyrektora </w:t>
      </w:r>
      <w:r w:rsidR="00BE1D96">
        <w:rPr>
          <w:rFonts w:cstheme="minorHAnsi"/>
        </w:rPr>
        <w:t>Przedszkola</w:t>
      </w:r>
      <w:r w:rsidRPr="004C62F2">
        <w:rPr>
          <w:rFonts w:cstheme="minorHAnsi"/>
        </w:rPr>
        <w:t>/osobę upoważnioną w celach określonych w rozdziale II pkt6 i 7.</w:t>
      </w:r>
    </w:p>
    <w:p w14:paraId="2622F6C8" w14:textId="65BC20E5" w:rsidR="0082034D" w:rsidRPr="004C62F2" w:rsidRDefault="0082034D" w:rsidP="00920D62">
      <w:pPr>
        <w:numPr>
          <w:ilvl w:val="0"/>
          <w:numId w:val="7"/>
        </w:numPr>
        <w:spacing w:after="0" w:line="276" w:lineRule="auto"/>
        <w:jc w:val="both"/>
        <w:rPr>
          <w:rFonts w:cstheme="minorHAnsi"/>
        </w:rPr>
      </w:pPr>
      <w:r w:rsidRPr="004C62F2">
        <w:rPr>
          <w:rFonts w:cstheme="minorHAnsi"/>
        </w:rPr>
        <w:t>Zapisy monitoringu przechowywane są do nadpisania</w:t>
      </w:r>
      <w:r w:rsidR="0086557A">
        <w:rPr>
          <w:rFonts w:cstheme="minorHAnsi"/>
        </w:rPr>
        <w:t xml:space="preserve"> od dnia nagrania</w:t>
      </w:r>
      <w:r w:rsidRPr="004C62F2">
        <w:rPr>
          <w:rFonts w:cstheme="minorHAnsi"/>
        </w:rPr>
        <w:t xml:space="preserve"> nie dłużej </w:t>
      </w:r>
      <w:r w:rsidRPr="0082034D">
        <w:rPr>
          <w:rFonts w:cstheme="minorHAnsi"/>
        </w:rPr>
        <w:t>niż 14 dni</w:t>
      </w:r>
      <w:r w:rsidR="002C2DF4">
        <w:rPr>
          <w:rFonts w:cstheme="minorHAnsi"/>
        </w:rPr>
        <w:t xml:space="preserve"> </w:t>
      </w:r>
      <w:r w:rsidRPr="0082034D">
        <w:rPr>
          <w:rFonts w:cstheme="minorHAnsi"/>
        </w:rPr>
        <w:t xml:space="preserve">, </w:t>
      </w:r>
      <w:r w:rsidRPr="004C62F2">
        <w:rPr>
          <w:rFonts w:cstheme="minorHAnsi"/>
        </w:rPr>
        <w:t>(przechowywanie zapisów z kamer obejmuje okres 14 dni niezależnie od powyższego zapisy z monitoringu przechowywane będą bezwzględnie zgodnie z ustawą przez okres nie dłuższy niż 3 miesiące), a następnie dane ulegają automatycznie bezpowrotnemu usunięciu poprzez nadpisanie bieżących zdarzeń na urządzeniu rejestrującym chyba, że zarejestrowany obraz będzie użyty jako dowód w postępowaniu prowadzonym przez właściwy sąd lub inny organ publiczny).</w:t>
      </w:r>
    </w:p>
    <w:p w14:paraId="266220FD" w14:textId="059B9700" w:rsidR="0082034D" w:rsidRPr="004C62F2" w:rsidRDefault="0082034D" w:rsidP="00920D62">
      <w:pPr>
        <w:numPr>
          <w:ilvl w:val="0"/>
          <w:numId w:val="7"/>
        </w:numPr>
        <w:spacing w:after="0" w:line="276" w:lineRule="auto"/>
        <w:jc w:val="both"/>
        <w:rPr>
          <w:rFonts w:cstheme="minorHAnsi"/>
        </w:rPr>
      </w:pPr>
      <w:r w:rsidRPr="004C62F2">
        <w:rPr>
          <w:rFonts w:cstheme="minorHAnsi"/>
        </w:rPr>
        <w:t xml:space="preserve"> W przypadku, w którym nagrania obrazu stanowią dowód w postępowaniu prowadzonym na podstawie prawa lub </w:t>
      </w:r>
      <w:r w:rsidR="00BE1D96">
        <w:rPr>
          <w:rFonts w:cstheme="minorHAnsi"/>
        </w:rPr>
        <w:t>Przedszkole</w:t>
      </w:r>
      <w:r w:rsidRPr="004C62F2">
        <w:rPr>
          <w:rFonts w:cstheme="minorHAnsi"/>
        </w:rPr>
        <w:t xml:space="preserve"> powzięł</w:t>
      </w:r>
      <w:r w:rsidR="00BE1D96">
        <w:rPr>
          <w:rFonts w:cstheme="minorHAnsi"/>
        </w:rPr>
        <w:t>o</w:t>
      </w:r>
      <w:r w:rsidRPr="004C62F2">
        <w:rPr>
          <w:rFonts w:cstheme="minorHAnsi"/>
        </w:rPr>
        <w:t xml:space="preserve"> wiadomość, iż mogą one stanowić dowód w postępowaniu, termin przechowywania kopii zabezpieczonego nagrania ulega przedłużeniu do czasu prawomocnego zakończenia postępowania. Po otrzymaniu przez </w:t>
      </w:r>
      <w:r w:rsidR="0057268B">
        <w:rPr>
          <w:rFonts w:cstheme="minorHAnsi"/>
        </w:rPr>
        <w:t>Przedszkole</w:t>
      </w:r>
      <w:r w:rsidRPr="004C62F2">
        <w:rPr>
          <w:rFonts w:cstheme="minorHAnsi"/>
        </w:rPr>
        <w:t xml:space="preserve"> informacji o prawomocnym zakończeniu postępowania nagrania obrazu zawierające dane osobowe podlegają zniszczeniu, o ile przepisy odrębne nie stanowią inaczej. Za przechowywanie i zniszczenie materiałów po upływie określonych prawem terminów odpowiada Dyrektor </w:t>
      </w:r>
      <w:r w:rsidR="0057268B">
        <w:rPr>
          <w:rFonts w:cstheme="minorHAnsi"/>
        </w:rPr>
        <w:t xml:space="preserve">Przedszkola </w:t>
      </w:r>
      <w:r w:rsidRPr="004C62F2">
        <w:rPr>
          <w:rFonts w:cstheme="minorHAnsi"/>
        </w:rPr>
        <w:t xml:space="preserve">ADO. </w:t>
      </w:r>
    </w:p>
    <w:p w14:paraId="1D984495" w14:textId="3CFC960B" w:rsidR="0082034D" w:rsidRDefault="0082034D" w:rsidP="00920D62">
      <w:pPr>
        <w:spacing w:after="0" w:line="276" w:lineRule="auto"/>
        <w:jc w:val="both"/>
        <w:rPr>
          <w:rFonts w:cstheme="minorHAnsi"/>
          <w:color w:val="FF0000"/>
        </w:rPr>
      </w:pPr>
    </w:p>
    <w:p w14:paraId="411502EE" w14:textId="5E1E439E" w:rsidR="0057268B" w:rsidRDefault="0057268B" w:rsidP="00920D62">
      <w:pPr>
        <w:spacing w:after="0" w:line="276" w:lineRule="auto"/>
        <w:jc w:val="both"/>
        <w:rPr>
          <w:rFonts w:cstheme="minorHAnsi"/>
          <w:color w:val="FF0000"/>
        </w:rPr>
      </w:pPr>
    </w:p>
    <w:p w14:paraId="4A14F876" w14:textId="77777777" w:rsidR="0057268B" w:rsidRPr="0082034D" w:rsidRDefault="0057268B" w:rsidP="00920D62">
      <w:pPr>
        <w:spacing w:after="0" w:line="276" w:lineRule="auto"/>
        <w:jc w:val="both"/>
        <w:rPr>
          <w:rFonts w:cstheme="minorHAnsi"/>
          <w:color w:val="FF0000"/>
        </w:rPr>
      </w:pPr>
    </w:p>
    <w:p w14:paraId="758BC438" w14:textId="77777777" w:rsidR="001C678C" w:rsidRPr="001C678C" w:rsidRDefault="001C678C" w:rsidP="00920D62">
      <w:pPr>
        <w:suppressAutoHyphens/>
        <w:autoSpaceDN w:val="0"/>
        <w:spacing w:after="0" w:line="276" w:lineRule="auto"/>
        <w:ind w:hanging="284"/>
        <w:textAlignment w:val="baseline"/>
        <w:rPr>
          <w:rFonts w:eastAsia="SimSun" w:cstheme="minorHAnsi"/>
          <w:kern w:val="3"/>
          <w:sz w:val="24"/>
          <w:szCs w:val="24"/>
          <w:lang w:eastAsia="zh-CN" w:bidi="hi-IN"/>
        </w:rPr>
      </w:pPr>
    </w:p>
    <w:p w14:paraId="0DF38C1D" w14:textId="77777777" w:rsidR="0082034D" w:rsidRPr="004C62F2" w:rsidRDefault="0082034D" w:rsidP="00920D62">
      <w:pPr>
        <w:pStyle w:val="Default"/>
        <w:spacing w:line="276" w:lineRule="auto"/>
        <w:ind w:left="142"/>
        <w:rPr>
          <w:rFonts w:asciiTheme="minorHAnsi" w:hAnsiTheme="minorHAnsi" w:cstheme="minorHAnsi"/>
          <w:sz w:val="22"/>
          <w:szCs w:val="22"/>
        </w:rPr>
      </w:pPr>
      <w:r w:rsidRPr="004C62F2">
        <w:rPr>
          <w:rFonts w:asciiTheme="minorHAnsi" w:hAnsiTheme="minorHAnsi" w:cstheme="minorHAnsi"/>
          <w:b/>
          <w:bCs/>
          <w:sz w:val="22"/>
          <w:szCs w:val="22"/>
        </w:rPr>
        <w:lastRenderedPageBreak/>
        <w:t xml:space="preserve">VI. ZASADY WYKORZYSTANIA ZAPISÓW MONITORINGU WIZYJNEGO, ZASADY UDOSTĘPNIANIA ZAPISÓW MONITORINGU WIZYJNEGO </w:t>
      </w:r>
    </w:p>
    <w:p w14:paraId="5352DA13" w14:textId="77777777" w:rsidR="0082034D" w:rsidRPr="004C62F2" w:rsidRDefault="0082034D" w:rsidP="00920D62">
      <w:pPr>
        <w:spacing w:after="0" w:line="276" w:lineRule="auto"/>
        <w:ind w:left="142"/>
        <w:jc w:val="both"/>
        <w:rPr>
          <w:rFonts w:cstheme="minorHAnsi"/>
        </w:rPr>
      </w:pPr>
    </w:p>
    <w:p w14:paraId="2C84E4D1" w14:textId="77777777" w:rsidR="0082034D" w:rsidRPr="004C62F2" w:rsidRDefault="0082034D" w:rsidP="00920D62">
      <w:pPr>
        <w:pStyle w:val="Akapitzlist"/>
        <w:numPr>
          <w:ilvl w:val="0"/>
          <w:numId w:val="8"/>
        </w:numPr>
        <w:spacing w:after="160"/>
        <w:contextualSpacing/>
        <w:jc w:val="both"/>
        <w:rPr>
          <w:rFonts w:asciiTheme="minorHAnsi" w:hAnsiTheme="minorHAnsi" w:cstheme="minorHAnsi"/>
        </w:rPr>
      </w:pPr>
      <w:r w:rsidRPr="004C62F2">
        <w:rPr>
          <w:rFonts w:asciiTheme="minorHAnsi" w:hAnsiTheme="minorHAnsi" w:cstheme="minorHAnsi"/>
        </w:rPr>
        <w:t>Dane zarejestrowane w ramach monitoringu wizyjnego nie stanowią informacji publicznej i nie podlegają udostępnieniu na podstawie przepisów ustawy o informacji publicznej.</w:t>
      </w:r>
    </w:p>
    <w:p w14:paraId="014AFE92" w14:textId="53DABF6F" w:rsidR="0082034D" w:rsidRPr="004C62F2" w:rsidRDefault="0082034D" w:rsidP="00920D62">
      <w:pPr>
        <w:pStyle w:val="Akapitzlist"/>
        <w:numPr>
          <w:ilvl w:val="0"/>
          <w:numId w:val="8"/>
        </w:numPr>
        <w:spacing w:after="0"/>
        <w:contextualSpacing/>
        <w:jc w:val="both"/>
        <w:rPr>
          <w:rFonts w:asciiTheme="minorHAnsi" w:hAnsiTheme="minorHAnsi" w:cstheme="minorHAnsi"/>
        </w:rPr>
      </w:pPr>
      <w:r w:rsidRPr="004C62F2">
        <w:rPr>
          <w:rFonts w:asciiTheme="minorHAnsi" w:hAnsiTheme="minorHAnsi" w:cstheme="minorHAnsi"/>
        </w:rPr>
        <w:t>Nagrania mogą być przekazane, na pisemny</w:t>
      </w:r>
      <w:r>
        <w:rPr>
          <w:rFonts w:asciiTheme="minorHAnsi" w:hAnsiTheme="minorHAnsi" w:cstheme="minorHAnsi"/>
        </w:rPr>
        <w:t xml:space="preserve"> </w:t>
      </w:r>
      <w:r w:rsidRPr="004C62F2">
        <w:rPr>
          <w:rFonts w:asciiTheme="minorHAnsi" w:hAnsiTheme="minorHAnsi" w:cstheme="minorHAnsi"/>
        </w:rPr>
        <w:t xml:space="preserve">wniosek  (wzór załącznik nr 1)  uprawnionym służbom lub organom w celu wyjaśnienia prowadzonej sprawy. Zapis z systemu monitoringu wizyjnego może być udostępniony wyłącznie uprawnionym organom (np. Policja, prokuratura, sądy) w zakresie prowadzonych przez nie postępowań na podstawie pisemnego wniosku za zgodą Dyrektora </w:t>
      </w:r>
      <w:r w:rsidR="00BE1D96">
        <w:rPr>
          <w:rFonts w:asciiTheme="minorHAnsi" w:hAnsiTheme="minorHAnsi" w:cstheme="minorHAnsi"/>
        </w:rPr>
        <w:t>Przedszkola</w:t>
      </w:r>
      <w:r w:rsidRPr="004C62F2">
        <w:rPr>
          <w:rFonts w:asciiTheme="minorHAnsi" w:hAnsiTheme="minorHAnsi" w:cstheme="minorHAnsi"/>
        </w:rPr>
        <w:t>. Funkcjonariusze organów ścigania, np. Policji, Służby Kontrwywiadu Wojskowego oraz Służby Wywiadu Wojskowego mają prawo w nagłych wypadkach zwracania się o udzielenie niezbędnej, doraźnej pomocy, w ramach obowiązujących przepisów prawa. Prawo to może obejmować możliwość wglądu w zapisy monitoringu celem ustalenia stanu faktycznego. Administrator lub Osoba upoważniona przez administratora do udostępnienia wglądu w zapisy monitoringu, po potwierdzeniu tożsamości bądź uprawnień funkcjonariusza, odnotowuje ten fakt w ewidencji udostępniania danych z monitoringu na podstawie notatki służbowej lub protokołu. Wzór ewidencji oraz protokołu stanowią odpowiednio załącznik nr 2 i 3.</w:t>
      </w:r>
    </w:p>
    <w:p w14:paraId="3514D5F2" w14:textId="77777777" w:rsidR="0082034D" w:rsidRPr="004C62F2" w:rsidRDefault="0082034D" w:rsidP="00920D62">
      <w:pPr>
        <w:numPr>
          <w:ilvl w:val="0"/>
          <w:numId w:val="8"/>
        </w:numPr>
        <w:spacing w:after="0" w:line="276" w:lineRule="auto"/>
        <w:jc w:val="both"/>
        <w:rPr>
          <w:rFonts w:cstheme="minorHAnsi"/>
        </w:rPr>
      </w:pPr>
      <w:r w:rsidRPr="004C62F2">
        <w:rPr>
          <w:rFonts w:cstheme="minorHAnsi"/>
        </w:rPr>
        <w:t>O udostępnienie fragmentu nagrania może zwrócić się także osoba, której dane dotyczą, powołując się na uprawnienie do uzyskania kopii danych osobowych zgodnie z art. 15 ust. 3 RODO (wzór wniosku załącznik nr 1). Administrator każdorazowo, w zależności od okoliczności, podejmuje decyzję o formie udostępnienia danych osobowych, tzn. czy udostępni fragment nagrania, czy jedynie informacje o przetwarzanych danych (data, czas, miejsce, wizerunek, nr rejestracyjny, itd.).</w:t>
      </w:r>
    </w:p>
    <w:p w14:paraId="7B607383" w14:textId="77777777" w:rsidR="0082034D" w:rsidRPr="00920D62" w:rsidRDefault="0082034D" w:rsidP="00920D62">
      <w:pPr>
        <w:pStyle w:val="Akapitzlist"/>
        <w:numPr>
          <w:ilvl w:val="0"/>
          <w:numId w:val="8"/>
        </w:numPr>
        <w:spacing w:after="0"/>
        <w:jc w:val="both"/>
        <w:rPr>
          <w:rFonts w:asciiTheme="minorHAnsi" w:hAnsiTheme="minorHAnsi" w:cstheme="minorHAnsi"/>
        </w:rPr>
      </w:pPr>
      <w:r w:rsidRPr="004C62F2">
        <w:rPr>
          <w:rFonts w:asciiTheme="minorHAnsi" w:hAnsiTheme="minorHAnsi" w:cstheme="minorHAnsi"/>
        </w:rPr>
        <w:t xml:space="preserve">Zapis monitoringu nie może być udostępniony wszystkim osobom bezpośrednio zainteresowanym wyjaśnieniem zdarzenia ze względu na brak możliwości </w:t>
      </w:r>
      <w:proofErr w:type="spellStart"/>
      <w:r w:rsidRPr="004C62F2">
        <w:rPr>
          <w:rFonts w:asciiTheme="minorHAnsi" w:hAnsiTheme="minorHAnsi" w:cstheme="minorHAnsi"/>
        </w:rPr>
        <w:t>anonimizacji</w:t>
      </w:r>
      <w:proofErr w:type="spellEnd"/>
      <w:r w:rsidRPr="004C62F2">
        <w:rPr>
          <w:rFonts w:asciiTheme="minorHAnsi" w:hAnsiTheme="minorHAnsi" w:cstheme="minorHAnsi"/>
        </w:rPr>
        <w:t xml:space="preserve"> innych zarejestrowanych osób, których ujawnienie mogłoby doprowadzić do n</w:t>
      </w:r>
      <w:r w:rsidR="00920D62">
        <w:rPr>
          <w:rFonts w:asciiTheme="minorHAnsi" w:hAnsiTheme="minorHAnsi" w:cstheme="minorHAnsi"/>
        </w:rPr>
        <w:t>aruszenia praw i wolności osób.</w:t>
      </w:r>
    </w:p>
    <w:p w14:paraId="3E3C62B0" w14:textId="77777777" w:rsidR="0082034D" w:rsidRPr="0082034D" w:rsidRDefault="0082034D" w:rsidP="00920D62">
      <w:pPr>
        <w:spacing w:after="0" w:line="276" w:lineRule="auto"/>
        <w:jc w:val="both"/>
        <w:rPr>
          <w:rFonts w:cstheme="minorHAnsi"/>
        </w:rPr>
      </w:pPr>
    </w:p>
    <w:p w14:paraId="2DA2BFFF" w14:textId="77777777" w:rsidR="0082034D" w:rsidRPr="004C62F2" w:rsidRDefault="00BE19A4" w:rsidP="00920D62">
      <w:pPr>
        <w:pStyle w:val="Default"/>
        <w:spacing w:line="276" w:lineRule="auto"/>
        <w:ind w:left="142"/>
        <w:rPr>
          <w:rFonts w:asciiTheme="minorHAnsi" w:hAnsiTheme="minorHAnsi" w:cstheme="minorHAnsi"/>
          <w:sz w:val="22"/>
          <w:szCs w:val="22"/>
        </w:rPr>
      </w:pPr>
      <w:r>
        <w:rPr>
          <w:rFonts w:asciiTheme="minorHAnsi" w:hAnsiTheme="minorHAnsi" w:cstheme="minorHAnsi"/>
          <w:b/>
          <w:bCs/>
          <w:sz w:val="22"/>
          <w:szCs w:val="22"/>
        </w:rPr>
        <w:t>VII</w:t>
      </w:r>
      <w:r w:rsidR="0082034D">
        <w:rPr>
          <w:rFonts w:asciiTheme="minorHAnsi" w:hAnsiTheme="minorHAnsi" w:cstheme="minorHAnsi"/>
          <w:b/>
          <w:bCs/>
          <w:sz w:val="22"/>
          <w:szCs w:val="22"/>
        </w:rPr>
        <w:t xml:space="preserve"> </w:t>
      </w:r>
      <w:r w:rsidR="0082034D" w:rsidRPr="004C62F2">
        <w:rPr>
          <w:rFonts w:asciiTheme="minorHAnsi" w:hAnsiTheme="minorHAnsi" w:cstheme="minorHAnsi"/>
          <w:b/>
          <w:bCs/>
          <w:sz w:val="22"/>
          <w:szCs w:val="22"/>
        </w:rPr>
        <w:t>REALIZACJA PRAW OSÓB ZAREJESTROWANYCH</w:t>
      </w:r>
    </w:p>
    <w:p w14:paraId="57AC6D1B" w14:textId="77777777" w:rsidR="0082034D" w:rsidRPr="004C62F2" w:rsidRDefault="0082034D" w:rsidP="00920D62">
      <w:pPr>
        <w:pStyle w:val="Default"/>
        <w:spacing w:line="276" w:lineRule="auto"/>
        <w:rPr>
          <w:rFonts w:asciiTheme="minorHAnsi" w:hAnsiTheme="minorHAnsi" w:cstheme="minorHAnsi"/>
          <w:sz w:val="22"/>
          <w:szCs w:val="22"/>
        </w:rPr>
      </w:pPr>
    </w:p>
    <w:p w14:paraId="0CE28BFD" w14:textId="0ED6FD77" w:rsidR="0082034D" w:rsidRPr="00357120" w:rsidRDefault="0082034D" w:rsidP="00920D62">
      <w:pPr>
        <w:pStyle w:val="Akapitzlist"/>
        <w:numPr>
          <w:ilvl w:val="1"/>
          <w:numId w:val="8"/>
        </w:numPr>
        <w:spacing w:before="240" w:after="0"/>
        <w:ind w:left="567" w:hanging="283"/>
        <w:contextualSpacing/>
        <w:jc w:val="both"/>
        <w:rPr>
          <w:rFonts w:asciiTheme="minorHAnsi" w:hAnsiTheme="minorHAnsi" w:cstheme="minorHAnsi"/>
        </w:rPr>
      </w:pPr>
      <w:r w:rsidRPr="00357120">
        <w:rPr>
          <w:rFonts w:asciiTheme="minorHAnsi" w:hAnsiTheme="minorHAnsi" w:cstheme="minorHAnsi"/>
        </w:rPr>
        <w:t xml:space="preserve">W przypadku wystąpienia zdarzeń zagrażających bezpieczeństwu osób lub mienia, dane systemu monitoringu mogą zostać zabezpieczone, pod warunkiem złożenia pisemnego wniosku, którego wzór znajduje się w załączniku nr 1. Osoba zainteresowana zabezpieczeniem zapisu z monitoringu wizyjnego na potrzeby przyszłego postępowania może zwrócić się do Dyrektora </w:t>
      </w:r>
      <w:r w:rsidR="00BE1D96">
        <w:rPr>
          <w:rFonts w:asciiTheme="minorHAnsi" w:hAnsiTheme="minorHAnsi" w:cstheme="minorHAnsi"/>
        </w:rPr>
        <w:t>Przedszkola</w:t>
      </w:r>
      <w:r w:rsidRPr="00357120">
        <w:rPr>
          <w:rFonts w:asciiTheme="minorHAnsi" w:hAnsiTheme="minorHAnsi" w:cstheme="minorHAnsi"/>
        </w:rPr>
        <w:t xml:space="preserve">  z pisemnym wnioskiem  (załącznik do regulaminu) o sporządzenie jego kopii, wskazując dokładną datę, czas i miejsce zdarzenia, a także podając uzasadnienie. Udostępnienie odbywa się tylko i wyłącznie na podstawie pisemnego wniosku, zawierającego:</w:t>
      </w:r>
    </w:p>
    <w:p w14:paraId="6A2120F4" w14:textId="77777777" w:rsidR="0082034D" w:rsidRPr="00357120" w:rsidRDefault="0082034D" w:rsidP="00920D62">
      <w:pPr>
        <w:pStyle w:val="Akapitzlist"/>
        <w:tabs>
          <w:tab w:val="left" w:pos="851"/>
        </w:tabs>
        <w:spacing w:after="0"/>
        <w:ind w:left="567"/>
        <w:jc w:val="both"/>
        <w:rPr>
          <w:rFonts w:asciiTheme="minorHAnsi" w:hAnsiTheme="minorHAnsi" w:cstheme="minorHAnsi"/>
        </w:rPr>
      </w:pPr>
      <w:r w:rsidRPr="00357120">
        <w:rPr>
          <w:rFonts w:asciiTheme="minorHAnsi" w:hAnsiTheme="minorHAnsi" w:cstheme="minorHAnsi"/>
        </w:rPr>
        <w:t>a.</w:t>
      </w:r>
      <w:r w:rsidRPr="00357120">
        <w:rPr>
          <w:rFonts w:asciiTheme="minorHAnsi" w:hAnsiTheme="minorHAnsi" w:cstheme="minorHAnsi"/>
        </w:rPr>
        <w:tab/>
        <w:t>pełne dane podmiotu, który zwraca się o udostępnienie;</w:t>
      </w:r>
    </w:p>
    <w:p w14:paraId="13FA2BC0" w14:textId="77777777" w:rsidR="0082034D" w:rsidRPr="00357120" w:rsidRDefault="0082034D" w:rsidP="00920D62">
      <w:pPr>
        <w:pStyle w:val="Akapitzlist"/>
        <w:tabs>
          <w:tab w:val="left" w:pos="851"/>
        </w:tabs>
        <w:spacing w:after="0"/>
        <w:ind w:left="567"/>
        <w:jc w:val="both"/>
        <w:rPr>
          <w:rFonts w:asciiTheme="minorHAnsi" w:hAnsiTheme="minorHAnsi" w:cstheme="minorHAnsi"/>
        </w:rPr>
      </w:pPr>
      <w:r w:rsidRPr="00357120">
        <w:rPr>
          <w:rFonts w:asciiTheme="minorHAnsi" w:hAnsiTheme="minorHAnsi" w:cstheme="minorHAnsi"/>
        </w:rPr>
        <w:t>b.</w:t>
      </w:r>
      <w:r w:rsidRPr="00357120">
        <w:rPr>
          <w:rFonts w:asciiTheme="minorHAnsi" w:hAnsiTheme="minorHAnsi" w:cstheme="minorHAnsi"/>
        </w:rPr>
        <w:tab/>
        <w:t>datę złożenia wniosku;</w:t>
      </w:r>
    </w:p>
    <w:p w14:paraId="7F6D28EE" w14:textId="77777777" w:rsidR="0082034D" w:rsidRPr="00357120" w:rsidRDefault="0082034D" w:rsidP="00920D62">
      <w:pPr>
        <w:pStyle w:val="Akapitzlist"/>
        <w:tabs>
          <w:tab w:val="left" w:pos="851"/>
        </w:tabs>
        <w:spacing w:after="0"/>
        <w:ind w:left="567"/>
        <w:jc w:val="both"/>
        <w:rPr>
          <w:rFonts w:asciiTheme="minorHAnsi" w:hAnsiTheme="minorHAnsi" w:cstheme="minorHAnsi"/>
        </w:rPr>
      </w:pPr>
      <w:r w:rsidRPr="00357120">
        <w:rPr>
          <w:rFonts w:asciiTheme="minorHAnsi" w:hAnsiTheme="minorHAnsi" w:cstheme="minorHAnsi"/>
        </w:rPr>
        <w:t>c.</w:t>
      </w:r>
      <w:r w:rsidRPr="00357120">
        <w:rPr>
          <w:rFonts w:asciiTheme="minorHAnsi" w:hAnsiTheme="minorHAnsi" w:cstheme="minorHAnsi"/>
        </w:rPr>
        <w:tab/>
        <w:t>podpis osoby upoważnionej do działania w imieniu podmiotu wnioskującego o udostępnienie;</w:t>
      </w:r>
    </w:p>
    <w:p w14:paraId="19C83DE8" w14:textId="77777777" w:rsidR="0082034D" w:rsidRPr="00357120" w:rsidRDefault="0082034D" w:rsidP="00920D62">
      <w:pPr>
        <w:pStyle w:val="Akapitzlist"/>
        <w:tabs>
          <w:tab w:val="left" w:pos="851"/>
        </w:tabs>
        <w:spacing w:after="0"/>
        <w:ind w:left="567"/>
        <w:jc w:val="both"/>
        <w:rPr>
          <w:rFonts w:asciiTheme="minorHAnsi" w:hAnsiTheme="minorHAnsi" w:cstheme="minorHAnsi"/>
        </w:rPr>
      </w:pPr>
      <w:r w:rsidRPr="00357120">
        <w:rPr>
          <w:rFonts w:asciiTheme="minorHAnsi" w:hAnsiTheme="minorHAnsi" w:cstheme="minorHAnsi"/>
        </w:rPr>
        <w:t>d.</w:t>
      </w:r>
      <w:r w:rsidRPr="00357120">
        <w:rPr>
          <w:rFonts w:asciiTheme="minorHAnsi" w:hAnsiTheme="minorHAnsi" w:cstheme="minorHAnsi"/>
        </w:rPr>
        <w:tab/>
        <w:t>cel udostępnienia;</w:t>
      </w:r>
    </w:p>
    <w:p w14:paraId="31FBA21B" w14:textId="77777777" w:rsidR="0082034D" w:rsidRPr="00357120" w:rsidRDefault="0082034D" w:rsidP="00920D62">
      <w:pPr>
        <w:pStyle w:val="Akapitzlist"/>
        <w:tabs>
          <w:tab w:val="left" w:pos="851"/>
        </w:tabs>
        <w:spacing w:after="0"/>
        <w:ind w:left="567"/>
        <w:jc w:val="both"/>
        <w:rPr>
          <w:rFonts w:asciiTheme="minorHAnsi" w:hAnsiTheme="minorHAnsi" w:cstheme="minorHAnsi"/>
        </w:rPr>
      </w:pPr>
      <w:r w:rsidRPr="00357120">
        <w:rPr>
          <w:rFonts w:asciiTheme="minorHAnsi" w:hAnsiTheme="minorHAnsi" w:cstheme="minorHAnsi"/>
        </w:rPr>
        <w:t>e.</w:t>
      </w:r>
      <w:r w:rsidRPr="00357120">
        <w:rPr>
          <w:rFonts w:asciiTheme="minorHAnsi" w:hAnsiTheme="minorHAnsi" w:cstheme="minorHAnsi"/>
        </w:rPr>
        <w:tab/>
        <w:t>zakres udostępnianego nagrania (datę, czas, miejsce, które obejmowało nagranie);</w:t>
      </w:r>
    </w:p>
    <w:p w14:paraId="1D86C1D3" w14:textId="77777777" w:rsidR="0082034D" w:rsidRPr="00357120" w:rsidRDefault="0082034D" w:rsidP="00920D62">
      <w:pPr>
        <w:pStyle w:val="Akapitzlist"/>
        <w:tabs>
          <w:tab w:val="left" w:pos="851"/>
        </w:tabs>
        <w:spacing w:after="0"/>
        <w:ind w:left="567"/>
        <w:jc w:val="both"/>
        <w:rPr>
          <w:rFonts w:asciiTheme="minorHAnsi" w:hAnsiTheme="minorHAnsi" w:cstheme="minorHAnsi"/>
        </w:rPr>
      </w:pPr>
      <w:r w:rsidRPr="00357120">
        <w:rPr>
          <w:rFonts w:asciiTheme="minorHAnsi" w:hAnsiTheme="minorHAnsi" w:cstheme="minorHAnsi"/>
        </w:rPr>
        <w:t>f.</w:t>
      </w:r>
      <w:r w:rsidRPr="00357120">
        <w:rPr>
          <w:rFonts w:asciiTheme="minorHAnsi" w:hAnsiTheme="minorHAnsi" w:cstheme="minorHAnsi"/>
        </w:rPr>
        <w:tab/>
        <w:t>szczegółową podstawę prawną (akt prawny i wskazane artykuły lub paragrafy, stanowiące podstawę do udostępnienia).</w:t>
      </w:r>
    </w:p>
    <w:p w14:paraId="55C6713A" w14:textId="77777777" w:rsidR="0082034D" w:rsidRPr="00357120" w:rsidRDefault="0082034D" w:rsidP="00920D62">
      <w:pPr>
        <w:pStyle w:val="Akapitzlist"/>
        <w:spacing w:after="0"/>
        <w:ind w:left="360"/>
        <w:jc w:val="both"/>
        <w:rPr>
          <w:rFonts w:asciiTheme="minorHAnsi" w:hAnsiTheme="minorHAnsi" w:cstheme="minorHAnsi"/>
        </w:rPr>
      </w:pPr>
    </w:p>
    <w:p w14:paraId="38F2930A" w14:textId="77777777" w:rsidR="0082034D" w:rsidRPr="00357120" w:rsidRDefault="0082034D" w:rsidP="00920D62">
      <w:pPr>
        <w:pStyle w:val="Default"/>
        <w:numPr>
          <w:ilvl w:val="1"/>
          <w:numId w:val="8"/>
        </w:numPr>
        <w:spacing w:line="276" w:lineRule="auto"/>
        <w:ind w:left="426" w:hanging="284"/>
        <w:rPr>
          <w:rFonts w:asciiTheme="minorHAnsi" w:hAnsiTheme="minorHAnsi" w:cstheme="minorHAnsi"/>
          <w:color w:val="auto"/>
          <w:sz w:val="22"/>
          <w:szCs w:val="22"/>
        </w:rPr>
      </w:pPr>
      <w:r w:rsidRPr="00357120">
        <w:rPr>
          <w:rFonts w:asciiTheme="minorHAnsi" w:hAnsiTheme="minorHAnsi" w:cstheme="minorHAnsi"/>
          <w:color w:val="auto"/>
          <w:sz w:val="22"/>
          <w:szCs w:val="22"/>
        </w:rPr>
        <w:lastRenderedPageBreak/>
        <w:t xml:space="preserve">Kopia sporządzona na pisemny wniosek osoby zainteresowanej przechowywana jest w zamkniętym pomieszczeniu i udostępniania uprawnionym organom j/w. W przypadku bezczynności uprawnionych organów (jeżeli nie wystąpiono z wnioskiem o udostępnienie), kopia jest niszczona po upływie trzech miesięcy od dnia jej sporządzenia, a z czynności tej sporządza się protokół. </w:t>
      </w:r>
    </w:p>
    <w:p w14:paraId="4CFFBFB9" w14:textId="77777777" w:rsidR="0082034D" w:rsidRPr="00357120" w:rsidRDefault="0082034D" w:rsidP="00920D62">
      <w:pPr>
        <w:pStyle w:val="Default"/>
        <w:numPr>
          <w:ilvl w:val="1"/>
          <w:numId w:val="8"/>
        </w:numPr>
        <w:spacing w:line="276" w:lineRule="auto"/>
        <w:ind w:left="426" w:hanging="219"/>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Zapis z monitoringu wizyjnego wydawany jest za pokwitowaniem. </w:t>
      </w:r>
    </w:p>
    <w:p w14:paraId="0A6AF4ED" w14:textId="77777777" w:rsidR="0082034D" w:rsidRPr="00357120" w:rsidRDefault="0082034D" w:rsidP="00920D62">
      <w:pPr>
        <w:pStyle w:val="Default"/>
        <w:numPr>
          <w:ilvl w:val="1"/>
          <w:numId w:val="8"/>
        </w:numPr>
        <w:tabs>
          <w:tab w:val="left" w:pos="426"/>
        </w:tabs>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Kopie zapisu z monitoringu podlegają zewidencjonowaniu w rejestrze obejmującym następujące informacje (załącznik nr 3): </w:t>
      </w:r>
    </w:p>
    <w:p w14:paraId="4442DDF9"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1) numer porządkowy kopii, </w:t>
      </w:r>
    </w:p>
    <w:p w14:paraId="544A63EF"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2) okres, którego dotyczy nagranie, </w:t>
      </w:r>
    </w:p>
    <w:p w14:paraId="44E8B6CB"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3) źródło nagrania, np. kamera nr ......., </w:t>
      </w:r>
    </w:p>
    <w:p w14:paraId="2EB963F6"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4) datę wykonania kopii, </w:t>
      </w:r>
    </w:p>
    <w:p w14:paraId="193CA285"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5) dane i podpis osoby, która sporządziła kopię, </w:t>
      </w:r>
    </w:p>
    <w:p w14:paraId="46338D1A"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6) w przypadku wydania kopii – datę wydania i dane organu, któremu udostępniono zapis, </w:t>
      </w:r>
    </w:p>
    <w:p w14:paraId="42B8EE8B"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7) w przypadku zniszczenia kopii - datę zniszczenia i podpis osoby, która kopię zniszczyła. </w:t>
      </w:r>
    </w:p>
    <w:p w14:paraId="4BA42B01" w14:textId="77777777" w:rsidR="0082034D" w:rsidRPr="00357120" w:rsidRDefault="0082034D" w:rsidP="00920D62">
      <w:pPr>
        <w:pStyle w:val="Default"/>
        <w:spacing w:line="276" w:lineRule="auto"/>
        <w:ind w:left="567"/>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7. Za wykonanie i bezpieczne przechowywanie kopii, bezpowrotne usuwanie danych oraz </w:t>
      </w:r>
    </w:p>
    <w:p w14:paraId="74129D67" w14:textId="218CAE92" w:rsidR="0082034D" w:rsidRPr="00357120" w:rsidRDefault="0082034D" w:rsidP="00920D62">
      <w:pPr>
        <w:pStyle w:val="Default"/>
        <w:spacing w:line="276" w:lineRule="auto"/>
        <w:ind w:left="360"/>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prowadzenie rejestru, o którym mowa wyżej odpowiada Dyrektor </w:t>
      </w:r>
      <w:r w:rsidR="00BE1D96">
        <w:rPr>
          <w:rFonts w:asciiTheme="minorHAnsi" w:hAnsiTheme="minorHAnsi" w:cstheme="minorHAnsi"/>
          <w:color w:val="auto"/>
          <w:sz w:val="22"/>
          <w:szCs w:val="22"/>
        </w:rPr>
        <w:t>Przeds</w:t>
      </w:r>
      <w:r w:rsidR="0057268B">
        <w:rPr>
          <w:rFonts w:asciiTheme="minorHAnsi" w:hAnsiTheme="minorHAnsi" w:cstheme="minorHAnsi"/>
          <w:color w:val="auto"/>
          <w:sz w:val="22"/>
          <w:szCs w:val="22"/>
        </w:rPr>
        <w:t>z</w:t>
      </w:r>
      <w:r w:rsidR="00BE1D96">
        <w:rPr>
          <w:rFonts w:asciiTheme="minorHAnsi" w:hAnsiTheme="minorHAnsi" w:cstheme="minorHAnsi"/>
          <w:color w:val="auto"/>
          <w:sz w:val="22"/>
          <w:szCs w:val="22"/>
        </w:rPr>
        <w:t>kola</w:t>
      </w:r>
      <w:r w:rsidRPr="00357120">
        <w:rPr>
          <w:rFonts w:asciiTheme="minorHAnsi" w:hAnsiTheme="minorHAnsi" w:cstheme="minorHAnsi"/>
          <w:color w:val="auto"/>
          <w:sz w:val="22"/>
          <w:szCs w:val="22"/>
        </w:rPr>
        <w:t>.</w:t>
      </w:r>
    </w:p>
    <w:p w14:paraId="092D62AC" w14:textId="0AA6B9BE" w:rsidR="0082034D" w:rsidRPr="00357120" w:rsidRDefault="0082034D" w:rsidP="00920D62">
      <w:pPr>
        <w:pStyle w:val="Default"/>
        <w:numPr>
          <w:ilvl w:val="0"/>
          <w:numId w:val="8"/>
        </w:numPr>
        <w:spacing w:line="276" w:lineRule="auto"/>
        <w:ind w:left="426"/>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Informacja o funkcjonowaniu monitoringu wizyjnego podawana jest poprzez rozmieszczenie tablic z piktogramem kamery przy wejściach na Teren </w:t>
      </w:r>
      <w:r w:rsidR="00BE1D96">
        <w:rPr>
          <w:rFonts w:asciiTheme="minorHAnsi" w:hAnsiTheme="minorHAnsi" w:cstheme="minorHAnsi"/>
          <w:color w:val="auto"/>
          <w:sz w:val="22"/>
          <w:szCs w:val="22"/>
        </w:rPr>
        <w:t>Przedszkola</w:t>
      </w:r>
      <w:r w:rsidRPr="00357120">
        <w:rPr>
          <w:rFonts w:asciiTheme="minorHAnsi" w:hAnsiTheme="minorHAnsi" w:cstheme="minorHAnsi"/>
          <w:color w:val="auto"/>
          <w:sz w:val="22"/>
          <w:szCs w:val="22"/>
        </w:rPr>
        <w:t xml:space="preserve">. Tablica może również znajdować się na ogrodzeniu obiektu, budynkach, drzwiach wejściowych do obiektów/ drzwiach wejściowymi do określonych pomieszczeń. </w:t>
      </w:r>
    </w:p>
    <w:p w14:paraId="2D2F037A" w14:textId="2AF653A5" w:rsidR="0082034D" w:rsidRPr="00357120" w:rsidRDefault="0082034D" w:rsidP="00920D62">
      <w:pPr>
        <w:pStyle w:val="Default"/>
        <w:numPr>
          <w:ilvl w:val="0"/>
          <w:numId w:val="8"/>
        </w:numPr>
        <w:spacing w:line="276" w:lineRule="auto"/>
        <w:ind w:left="426"/>
        <w:rPr>
          <w:rFonts w:asciiTheme="minorHAnsi" w:hAnsiTheme="minorHAnsi" w:cstheme="minorHAnsi"/>
          <w:color w:val="auto"/>
          <w:sz w:val="22"/>
          <w:szCs w:val="22"/>
        </w:rPr>
      </w:pPr>
      <w:r w:rsidRPr="00357120">
        <w:rPr>
          <w:rFonts w:asciiTheme="minorHAnsi" w:hAnsiTheme="minorHAnsi" w:cstheme="minorHAnsi"/>
          <w:color w:val="auto"/>
          <w:sz w:val="22"/>
          <w:szCs w:val="22"/>
        </w:rPr>
        <w:t xml:space="preserve">Treść Regulaminu dostępna jest w Sekretariacie </w:t>
      </w:r>
      <w:r w:rsidR="00BE1D96">
        <w:rPr>
          <w:rFonts w:asciiTheme="minorHAnsi" w:hAnsiTheme="minorHAnsi" w:cstheme="minorHAnsi"/>
          <w:color w:val="auto"/>
          <w:sz w:val="22"/>
          <w:szCs w:val="22"/>
        </w:rPr>
        <w:t>Przedszkola</w:t>
      </w:r>
      <w:r w:rsidRPr="00357120">
        <w:rPr>
          <w:rFonts w:asciiTheme="minorHAnsi" w:hAnsiTheme="minorHAnsi" w:cstheme="minorHAnsi"/>
          <w:color w:val="auto"/>
          <w:sz w:val="22"/>
          <w:szCs w:val="22"/>
        </w:rPr>
        <w:t xml:space="preserve"> oraz na stronie internetowej w zakładce </w:t>
      </w:r>
      <w:r w:rsidR="0057268B">
        <w:rPr>
          <w:rFonts w:asciiTheme="minorHAnsi" w:hAnsiTheme="minorHAnsi" w:cstheme="minorHAnsi"/>
          <w:color w:val="auto"/>
          <w:sz w:val="22"/>
          <w:szCs w:val="22"/>
        </w:rPr>
        <w:t>DOKUMENTY</w:t>
      </w:r>
      <w:r w:rsidR="006410F4">
        <w:rPr>
          <w:rFonts w:asciiTheme="minorHAnsi" w:hAnsiTheme="minorHAnsi" w:cstheme="minorHAnsi"/>
          <w:color w:val="auto"/>
          <w:sz w:val="22"/>
          <w:szCs w:val="22"/>
        </w:rPr>
        <w:t>.</w:t>
      </w:r>
      <w:r w:rsidRPr="00357120">
        <w:rPr>
          <w:rFonts w:asciiTheme="minorHAnsi" w:hAnsiTheme="minorHAnsi" w:cstheme="minorHAnsi"/>
          <w:color w:val="auto"/>
          <w:sz w:val="22"/>
          <w:szCs w:val="22"/>
        </w:rPr>
        <w:t xml:space="preserve"> </w:t>
      </w:r>
    </w:p>
    <w:p w14:paraId="7FA5327D" w14:textId="10C4E168" w:rsidR="00357120" w:rsidRPr="00357120" w:rsidRDefault="0082034D" w:rsidP="00920D62">
      <w:pPr>
        <w:numPr>
          <w:ilvl w:val="0"/>
          <w:numId w:val="8"/>
        </w:numPr>
        <w:spacing w:after="0" w:line="276" w:lineRule="auto"/>
        <w:ind w:left="426"/>
        <w:jc w:val="both"/>
        <w:rPr>
          <w:rFonts w:cstheme="minorHAnsi"/>
        </w:rPr>
      </w:pPr>
      <w:r w:rsidRPr="00357120">
        <w:rPr>
          <w:rFonts w:cstheme="minorHAnsi"/>
        </w:rPr>
        <w:t xml:space="preserve"> </w:t>
      </w:r>
      <w:r w:rsidR="006410F4">
        <w:rPr>
          <w:rFonts w:cstheme="minorHAnsi"/>
        </w:rPr>
        <w:t>N</w:t>
      </w:r>
      <w:r w:rsidRPr="00357120">
        <w:rPr>
          <w:rFonts w:cstheme="minorHAnsi"/>
        </w:rPr>
        <w:t xml:space="preserve">a stronie internetowej  w zakładce </w:t>
      </w:r>
      <w:r w:rsidR="0057268B">
        <w:rPr>
          <w:rFonts w:cstheme="minorHAnsi"/>
        </w:rPr>
        <w:t>DOKUMENTY</w:t>
      </w:r>
      <w:r w:rsidRPr="00357120">
        <w:rPr>
          <w:rFonts w:cstheme="minorHAnsi"/>
        </w:rPr>
        <w:t xml:space="preserve"> zamieszcza się następującą klauzulę:</w:t>
      </w:r>
    </w:p>
    <w:p w14:paraId="7F8ED713" w14:textId="77777777" w:rsidR="00357120" w:rsidRPr="004C62F2" w:rsidRDefault="00357120" w:rsidP="00920D62">
      <w:pPr>
        <w:pStyle w:val="Standard"/>
        <w:spacing w:line="276" w:lineRule="auto"/>
        <w:rPr>
          <w:rStyle w:val="Internetlink"/>
          <w:rFonts w:asciiTheme="minorHAnsi" w:hAnsiTheme="minorHAnsi" w:cstheme="minorHAnsi"/>
          <w:b/>
          <w:sz w:val="22"/>
          <w:szCs w:val="22"/>
        </w:rPr>
      </w:pPr>
      <w:bookmarkStart w:id="0" w:name="_Hlk124502993"/>
      <w:r w:rsidRPr="004C62F2">
        <w:rPr>
          <w:rStyle w:val="Internetlink"/>
          <w:rFonts w:asciiTheme="minorHAnsi" w:hAnsiTheme="minorHAnsi" w:cstheme="minorHAnsi"/>
          <w:sz w:val="22"/>
          <w:szCs w:val="22"/>
        </w:rPr>
        <w:t>Klauzula informacyjna – monitoring wizyjny </w:t>
      </w:r>
    </w:p>
    <w:p w14:paraId="25DDE2E0" w14:textId="48921D3A" w:rsidR="00357120" w:rsidRPr="00C13A27" w:rsidRDefault="00357120" w:rsidP="00920D62">
      <w:pPr>
        <w:pStyle w:val="Standard"/>
        <w:spacing w:line="276" w:lineRule="auto"/>
        <w:rPr>
          <w:rFonts w:asciiTheme="minorHAnsi" w:hAnsiTheme="minorHAnsi" w:cstheme="minorHAnsi"/>
          <w:sz w:val="22"/>
          <w:szCs w:val="22"/>
        </w:rPr>
      </w:pPr>
      <w:r w:rsidRPr="004C62F2">
        <w:rPr>
          <w:rFonts w:asciiTheme="minorHAnsi" w:hAnsiTheme="minorHAnsi" w:cstheme="minorHAnsi"/>
          <w:b/>
          <w:sz w:val="22"/>
          <w:szCs w:val="22"/>
        </w:rPr>
        <w:t xml:space="preserve">w </w:t>
      </w:r>
      <w:r>
        <w:rPr>
          <w:rFonts w:asciiTheme="minorHAnsi" w:hAnsiTheme="minorHAnsi" w:cstheme="minorHAnsi"/>
          <w:color w:val="FF0000"/>
          <w:sz w:val="22"/>
          <w:szCs w:val="22"/>
        </w:rPr>
        <w:t xml:space="preserve"> </w:t>
      </w:r>
      <w:r w:rsidR="006410F4">
        <w:rPr>
          <w:rFonts w:asciiTheme="minorHAnsi" w:hAnsiTheme="minorHAnsi" w:cstheme="minorHAnsi"/>
          <w:sz w:val="22"/>
          <w:szCs w:val="22"/>
        </w:rPr>
        <w:t xml:space="preserve">Przedszkolu Samorządowym w Mogilanach z siedzibą </w:t>
      </w:r>
      <w:r w:rsidRPr="00C13A27">
        <w:rPr>
          <w:rFonts w:asciiTheme="minorHAnsi" w:hAnsiTheme="minorHAnsi" w:cstheme="minorHAnsi"/>
          <w:sz w:val="22"/>
          <w:szCs w:val="22"/>
        </w:rPr>
        <w:t xml:space="preserve">w </w:t>
      </w:r>
      <w:r w:rsidR="006410F4">
        <w:rPr>
          <w:rFonts w:asciiTheme="minorHAnsi" w:hAnsiTheme="minorHAnsi" w:cstheme="minorHAnsi"/>
          <w:sz w:val="22"/>
          <w:szCs w:val="22"/>
        </w:rPr>
        <w:t>Mogilanach, ul. Szkolna 1 32-031 Mogilany</w:t>
      </w:r>
      <w:r w:rsidRPr="00C13A27">
        <w:rPr>
          <w:rFonts w:asciiTheme="minorHAnsi" w:hAnsiTheme="minorHAnsi" w:cstheme="minorHAnsi"/>
          <w:sz w:val="22"/>
          <w:szCs w:val="22"/>
        </w:rPr>
        <w:t>, Tel.: 12</w:t>
      </w:r>
      <w:r w:rsidR="006410F4">
        <w:rPr>
          <w:rFonts w:asciiTheme="minorHAnsi" w:hAnsiTheme="minorHAnsi" w:cstheme="minorHAnsi"/>
          <w:sz w:val="22"/>
          <w:szCs w:val="22"/>
        </w:rPr>
        <w:t> </w:t>
      </w:r>
      <w:r w:rsidRPr="00C13A27">
        <w:rPr>
          <w:rFonts w:asciiTheme="minorHAnsi" w:hAnsiTheme="minorHAnsi" w:cstheme="minorHAnsi"/>
          <w:sz w:val="22"/>
          <w:szCs w:val="22"/>
        </w:rPr>
        <w:t>270</w:t>
      </w:r>
      <w:r w:rsidR="006410F4">
        <w:rPr>
          <w:rFonts w:asciiTheme="minorHAnsi" w:hAnsiTheme="minorHAnsi" w:cstheme="minorHAnsi"/>
          <w:sz w:val="22"/>
          <w:szCs w:val="22"/>
        </w:rPr>
        <w:t>-10-39</w:t>
      </w:r>
      <w:r w:rsidRPr="00C13A27">
        <w:rPr>
          <w:rFonts w:asciiTheme="minorHAnsi" w:hAnsiTheme="minorHAnsi" w:cstheme="minorHAnsi"/>
          <w:sz w:val="22"/>
          <w:szCs w:val="22"/>
        </w:rPr>
        <w:t>,</w:t>
      </w:r>
      <w:r w:rsidR="006410F4">
        <w:rPr>
          <w:rFonts w:asciiTheme="minorHAnsi" w:hAnsiTheme="minorHAnsi" w:cstheme="minorHAnsi"/>
          <w:sz w:val="22"/>
          <w:szCs w:val="22"/>
        </w:rPr>
        <w:t xml:space="preserve"> 535 313 902</w:t>
      </w:r>
    </w:p>
    <w:p w14:paraId="4C555F4D" w14:textId="77777777" w:rsidR="00357120" w:rsidRDefault="00357120" w:rsidP="00920D62">
      <w:pPr>
        <w:spacing w:line="276" w:lineRule="auto"/>
      </w:pPr>
      <w:r w:rsidRPr="00C13A27">
        <w:rPr>
          <w:rFonts w:cstheme="minorHAnsi"/>
          <w:b/>
          <w:noProof/>
          <w:lang w:eastAsia="pl-PL"/>
        </w:rPr>
        <w:drawing>
          <wp:anchor distT="0" distB="0" distL="114935" distR="114935" simplePos="0" relativeHeight="251659264" behindDoc="0" locked="0" layoutInCell="1" allowOverlap="1" wp14:anchorId="1BA47085" wp14:editId="0E7D5458">
            <wp:simplePos x="0" y="0"/>
            <wp:positionH relativeFrom="column">
              <wp:posOffset>-262890</wp:posOffset>
            </wp:positionH>
            <wp:positionV relativeFrom="paragraph">
              <wp:posOffset>361315</wp:posOffset>
            </wp:positionV>
            <wp:extent cx="6923405" cy="210121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9" t="-203" r="-69" b="-203"/>
                    <a:stretch>
                      <a:fillRect/>
                    </a:stretch>
                  </pic:blipFill>
                  <pic:spPr bwMode="auto">
                    <a:xfrm>
                      <a:off x="0" y="0"/>
                      <a:ext cx="6923405" cy="2101215"/>
                    </a:xfrm>
                    <a:prstGeom prst="rect">
                      <a:avLst/>
                    </a:prstGeom>
                    <a:solidFill>
                      <a:srgbClr val="FFFFFF"/>
                    </a:solidFill>
                    <a:ln>
                      <a:noFill/>
                    </a:ln>
                  </pic:spPr>
                </pic:pic>
              </a:graphicData>
            </a:graphic>
          </wp:anchor>
        </w:drawing>
      </w:r>
    </w:p>
    <w:p w14:paraId="0235E218" w14:textId="77777777" w:rsidR="00357120" w:rsidRPr="00357120" w:rsidRDefault="00357120" w:rsidP="00920D62">
      <w:pPr>
        <w:spacing w:line="276" w:lineRule="auto"/>
      </w:pPr>
    </w:p>
    <w:p w14:paraId="682F7361" w14:textId="77777777" w:rsidR="00357120" w:rsidRPr="00357120" w:rsidRDefault="00357120" w:rsidP="00920D62">
      <w:pPr>
        <w:spacing w:line="276" w:lineRule="auto"/>
      </w:pPr>
    </w:p>
    <w:p w14:paraId="7F6A4713" w14:textId="77777777" w:rsidR="00357120" w:rsidRPr="00357120" w:rsidRDefault="00357120" w:rsidP="00920D62">
      <w:pPr>
        <w:suppressAutoHyphens/>
        <w:autoSpaceDN w:val="0"/>
        <w:spacing w:after="0" w:line="276" w:lineRule="auto"/>
        <w:textAlignment w:val="baseline"/>
        <w:rPr>
          <w:rFonts w:eastAsia="SimSun" w:cstheme="minorHAnsi"/>
          <w:kern w:val="3"/>
          <w:lang w:eastAsia="zh-CN" w:bidi="hi-IN"/>
        </w:rPr>
      </w:pPr>
      <w:r w:rsidRPr="00357120">
        <w:rPr>
          <w:rFonts w:eastAsia="SimSun" w:cstheme="minorHAnsi"/>
          <w:b/>
          <w:bCs/>
          <w:kern w:val="3"/>
          <w:lang w:eastAsia="zh-CN" w:bidi="hi-IN"/>
        </w:rPr>
        <w:t xml:space="preserve">Zgodnie z art. 13  ust. 1 i 2 Rozporządzenia Parlamentu Europejskiego i Rady (UE) 2016/679 z dnia 27 kwietnia 2016 r. w sprawie ochrony osób fizycznych w związku z przetwarzaniem danych osobowych i w </w:t>
      </w:r>
      <w:r w:rsidRPr="00357120">
        <w:rPr>
          <w:rFonts w:eastAsia="SimSun" w:cstheme="minorHAnsi"/>
          <w:b/>
          <w:bCs/>
          <w:kern w:val="3"/>
          <w:lang w:eastAsia="zh-CN" w:bidi="hi-IN"/>
        </w:rPr>
        <w:lastRenderedPageBreak/>
        <w:t>sprawie swobodnego przepływu takich danych oraz uchylenia dyrektywy 95/46/WE (ogólne rozporządzenie o ochronie danych) – zwanym „RODO” informuję, że</w:t>
      </w:r>
    </w:p>
    <w:p w14:paraId="2B3597E5" w14:textId="77777777" w:rsidR="00357120" w:rsidRPr="00357120" w:rsidRDefault="00357120" w:rsidP="00920D62">
      <w:pPr>
        <w:numPr>
          <w:ilvl w:val="0"/>
          <w:numId w:val="9"/>
        </w:numPr>
        <w:suppressAutoHyphens/>
        <w:autoSpaceDN w:val="0"/>
        <w:spacing w:after="0" w:line="276" w:lineRule="auto"/>
        <w:ind w:left="340" w:hanging="340"/>
        <w:textAlignment w:val="baseline"/>
        <w:rPr>
          <w:rFonts w:eastAsia="SimSun" w:cstheme="minorHAnsi"/>
          <w:kern w:val="3"/>
          <w:lang w:eastAsia="zh-CN" w:bidi="hi-IN"/>
        </w:rPr>
      </w:pPr>
      <w:r w:rsidRPr="00357120">
        <w:rPr>
          <w:rFonts w:eastAsia="SimSun" w:cstheme="minorHAnsi"/>
          <w:kern w:val="3"/>
          <w:lang w:eastAsia="zh-CN" w:bidi="hi-IN"/>
        </w:rPr>
        <w:t>Administratorem danych osobowych w związku z funkcjonowaniem systemu monitoringu jest</w:t>
      </w:r>
      <w:r w:rsidRPr="00357120">
        <w:rPr>
          <w:rFonts w:eastAsia="SimSun" w:cstheme="minorHAnsi"/>
          <w:color w:val="FF0000"/>
          <w:kern w:val="3"/>
          <w:lang w:eastAsia="zh-CN" w:bidi="hi-IN"/>
        </w:rPr>
        <w:t xml:space="preserve">  </w:t>
      </w:r>
    </w:p>
    <w:p w14:paraId="4210E690" w14:textId="68130963" w:rsidR="00357120" w:rsidRPr="00357120" w:rsidRDefault="006410F4" w:rsidP="00920D62">
      <w:pPr>
        <w:suppressAutoHyphens/>
        <w:autoSpaceDN w:val="0"/>
        <w:spacing w:after="0" w:line="276" w:lineRule="auto"/>
        <w:ind w:left="340"/>
        <w:textAlignment w:val="baseline"/>
        <w:rPr>
          <w:rFonts w:eastAsia="SimSun" w:cstheme="minorHAnsi"/>
          <w:kern w:val="3"/>
          <w:lang w:eastAsia="zh-CN" w:bidi="hi-IN"/>
        </w:rPr>
      </w:pPr>
      <w:r>
        <w:rPr>
          <w:rFonts w:eastAsia="SimSun" w:cstheme="minorHAnsi"/>
          <w:kern w:val="3"/>
          <w:lang w:eastAsia="zh-CN" w:bidi="hi-IN"/>
        </w:rPr>
        <w:t xml:space="preserve">Przedszkole Samorządowe w Mogilanach z siedzibą  Mogilany, ul Szkolna 1, 32-031 </w:t>
      </w:r>
      <w:r w:rsidR="00357120" w:rsidRPr="00357120">
        <w:rPr>
          <w:rFonts w:eastAsia="SimSun" w:cstheme="minorHAnsi"/>
          <w:kern w:val="3"/>
          <w:lang w:eastAsia="zh-CN" w:bidi="hi-IN"/>
        </w:rPr>
        <w:t>Tel. 12 270-1</w:t>
      </w:r>
      <w:r>
        <w:rPr>
          <w:rFonts w:eastAsia="SimSun" w:cstheme="minorHAnsi"/>
          <w:kern w:val="3"/>
          <w:lang w:eastAsia="zh-CN" w:bidi="hi-IN"/>
        </w:rPr>
        <w:t>0</w:t>
      </w:r>
      <w:r w:rsidR="00357120" w:rsidRPr="00357120">
        <w:rPr>
          <w:rFonts w:eastAsia="SimSun" w:cstheme="minorHAnsi"/>
          <w:kern w:val="3"/>
          <w:lang w:eastAsia="zh-CN" w:bidi="hi-IN"/>
        </w:rPr>
        <w:t>-</w:t>
      </w:r>
      <w:r>
        <w:rPr>
          <w:rFonts w:eastAsia="SimSun" w:cstheme="minorHAnsi"/>
          <w:kern w:val="3"/>
          <w:lang w:eastAsia="zh-CN" w:bidi="hi-IN"/>
        </w:rPr>
        <w:t>39</w:t>
      </w:r>
      <w:r w:rsidR="00357120" w:rsidRPr="00357120">
        <w:rPr>
          <w:rFonts w:eastAsia="SimSun" w:cstheme="minorHAnsi"/>
          <w:kern w:val="3"/>
          <w:lang w:eastAsia="zh-CN" w:bidi="hi-IN"/>
        </w:rPr>
        <w:t xml:space="preserve">, </w:t>
      </w:r>
      <w:r>
        <w:rPr>
          <w:rFonts w:cstheme="minorHAnsi"/>
        </w:rPr>
        <w:t>535 313 902</w:t>
      </w:r>
    </w:p>
    <w:p w14:paraId="1D69E8E6" w14:textId="4DF3235C" w:rsidR="00357120" w:rsidRPr="00357120" w:rsidRDefault="00357120" w:rsidP="00920D62">
      <w:pPr>
        <w:numPr>
          <w:ilvl w:val="0"/>
          <w:numId w:val="9"/>
        </w:numPr>
        <w:suppressAutoHyphens/>
        <w:autoSpaceDN w:val="0"/>
        <w:spacing w:after="0" w:line="276" w:lineRule="auto"/>
        <w:ind w:left="340" w:hanging="340"/>
        <w:textAlignment w:val="baseline"/>
        <w:rPr>
          <w:rFonts w:eastAsia="SimSun" w:cstheme="minorHAnsi"/>
          <w:kern w:val="3"/>
          <w:lang w:eastAsia="zh-CN" w:bidi="hi-IN"/>
        </w:rPr>
      </w:pPr>
      <w:r w:rsidRPr="00357120">
        <w:rPr>
          <w:rFonts w:eastAsia="SimSun" w:cstheme="minorHAnsi"/>
          <w:kern w:val="3"/>
          <w:lang w:eastAsia="zh-CN" w:bidi="hi-IN"/>
        </w:rPr>
        <w:t xml:space="preserve">Dane przetwarzane są na podstawie RODO oraz art. 154 i  111 Ustawy o ochronie danych osobowych: monitoring stosowany jest celu ochrony mienia oraz zapewnienia bezpieczeństwa uczniów, pracowników i  osób przebywających na terenie monitorowanym. </w:t>
      </w:r>
      <w:r w:rsidRPr="00357120">
        <w:rPr>
          <w:rFonts w:eastAsia="SimSun" w:cstheme="minorHAnsi"/>
          <w:bCs/>
          <w:kern w:val="3"/>
          <w:lang w:eastAsia="zh-CN" w:bidi="hi-IN"/>
        </w:rPr>
        <w:t>Monitoring obejmuje</w:t>
      </w:r>
      <w:r w:rsidR="006410F4">
        <w:rPr>
          <w:rFonts w:eastAsia="SimSun" w:cstheme="minorHAnsi"/>
          <w:bCs/>
          <w:kern w:val="3"/>
          <w:lang w:eastAsia="zh-CN" w:bidi="hi-IN"/>
        </w:rPr>
        <w:t xml:space="preserve"> teren wokół przedszkola</w:t>
      </w:r>
      <w:r w:rsidRPr="00357120">
        <w:rPr>
          <w:rFonts w:eastAsia="SimSun" w:cstheme="minorHAnsi"/>
          <w:bCs/>
          <w:kern w:val="3"/>
          <w:lang w:eastAsia="zh-CN" w:bidi="hi-IN"/>
        </w:rPr>
        <w:t xml:space="preserve"> </w:t>
      </w:r>
      <w:r w:rsidR="006410F4">
        <w:rPr>
          <w:rFonts w:eastAsia="SimSun" w:cstheme="minorHAnsi"/>
          <w:bCs/>
          <w:kern w:val="3"/>
          <w:lang w:eastAsia="zh-CN" w:bidi="hi-IN"/>
        </w:rPr>
        <w:t>.</w:t>
      </w:r>
    </w:p>
    <w:p w14:paraId="03187715" w14:textId="77777777" w:rsidR="00357120" w:rsidRPr="00357120" w:rsidRDefault="00357120" w:rsidP="00920D62">
      <w:pPr>
        <w:numPr>
          <w:ilvl w:val="0"/>
          <w:numId w:val="9"/>
        </w:numPr>
        <w:suppressAutoHyphens/>
        <w:autoSpaceDN w:val="0"/>
        <w:spacing w:after="0" w:line="276" w:lineRule="auto"/>
        <w:ind w:left="340" w:hanging="340"/>
        <w:textAlignment w:val="baseline"/>
        <w:rPr>
          <w:rFonts w:eastAsia="SimSun" w:cstheme="minorHAnsi"/>
          <w:kern w:val="3"/>
          <w:lang w:eastAsia="zh-CN" w:bidi="hi-IN"/>
        </w:rPr>
      </w:pPr>
      <w:r w:rsidRPr="00357120">
        <w:rPr>
          <w:rFonts w:eastAsia="SimSun" w:cstheme="minorHAnsi"/>
          <w:kern w:val="3"/>
          <w:lang w:eastAsia="zh-CN" w:bidi="hi-IN"/>
        </w:rPr>
        <w:t>Zapisy z monitoringu przechowywane będą przez okres do nadpisania nie dłużej niż 14 dni. Niezależnie od powyższego zapisy z monitoringu przechowywane będą bezwzględnie zgodnie z ww. ustawą przez okres nie dłuższy niż 3 miesiące.</w:t>
      </w:r>
    </w:p>
    <w:p w14:paraId="5C9D0498" w14:textId="77777777" w:rsidR="00357120" w:rsidRPr="00357120" w:rsidRDefault="00357120" w:rsidP="00920D62">
      <w:pPr>
        <w:numPr>
          <w:ilvl w:val="0"/>
          <w:numId w:val="9"/>
        </w:numPr>
        <w:suppressAutoHyphens/>
        <w:autoSpaceDN w:val="0"/>
        <w:spacing w:after="0" w:line="276" w:lineRule="auto"/>
        <w:ind w:left="340" w:hanging="340"/>
        <w:textAlignment w:val="baseline"/>
        <w:rPr>
          <w:rFonts w:eastAsia="SimSun" w:cstheme="minorHAnsi"/>
          <w:kern w:val="3"/>
          <w:lang w:eastAsia="zh-CN" w:bidi="hi-IN"/>
        </w:rPr>
      </w:pPr>
      <w:r w:rsidRPr="00357120">
        <w:rPr>
          <w:rFonts w:eastAsia="SimSun" w:cstheme="minorHAnsi"/>
          <w:kern w:val="3"/>
          <w:lang w:eastAsia="zh-CN" w:bidi="hi-IN"/>
        </w:rPr>
        <w:t>Dane osób zarejestrowanych w monitoringu nie będą poddawane żadnej formie zautomatyzowanego przetwarzania w szczególności profilowaniu. Nie będą przekazywane do państwa trzeciego lub organizacji międzynarodowej. </w:t>
      </w:r>
    </w:p>
    <w:p w14:paraId="0EC61C42" w14:textId="77777777" w:rsidR="00357120" w:rsidRPr="00357120" w:rsidRDefault="00357120" w:rsidP="00920D62">
      <w:pPr>
        <w:numPr>
          <w:ilvl w:val="0"/>
          <w:numId w:val="9"/>
        </w:numPr>
        <w:suppressAutoHyphens/>
        <w:autoSpaceDN w:val="0"/>
        <w:spacing w:after="0" w:line="276" w:lineRule="auto"/>
        <w:ind w:left="340" w:hanging="340"/>
        <w:textAlignment w:val="baseline"/>
        <w:rPr>
          <w:rFonts w:eastAsia="SimSun" w:cstheme="minorHAnsi"/>
          <w:kern w:val="3"/>
          <w:lang w:eastAsia="zh-CN" w:bidi="hi-IN"/>
        </w:rPr>
      </w:pPr>
      <w:r w:rsidRPr="00357120">
        <w:rPr>
          <w:rFonts w:eastAsia="SimSun" w:cstheme="minorHAnsi"/>
          <w:kern w:val="3"/>
          <w:lang w:eastAsia="zh-CN" w:bidi="hi-IN"/>
        </w:rPr>
        <w:t>Osoba zarejestrowana przez system monitoringu ma prawo do: dostępu do swoich danych osobowych, sprostowania, usunięcia lub ograniczenia przetwarzania oraz prawo do wniesienia sprzeciwu wobec przetwarzania, a także  prawo do przenoszenia danych. W uzasadnionych przypadkach te prawa mogą podlegać ograniczeniu.</w:t>
      </w:r>
    </w:p>
    <w:p w14:paraId="6136BCB5" w14:textId="77777777" w:rsidR="00357120" w:rsidRPr="00357120" w:rsidRDefault="00357120" w:rsidP="00920D62">
      <w:pPr>
        <w:numPr>
          <w:ilvl w:val="0"/>
          <w:numId w:val="9"/>
        </w:numPr>
        <w:suppressAutoHyphens/>
        <w:autoSpaceDN w:val="0"/>
        <w:spacing w:after="0" w:line="276" w:lineRule="auto"/>
        <w:ind w:left="340" w:hanging="340"/>
        <w:textAlignment w:val="baseline"/>
        <w:rPr>
          <w:rFonts w:eastAsia="SimSun" w:cstheme="minorHAnsi"/>
          <w:kern w:val="3"/>
          <w:lang w:eastAsia="zh-CN" w:bidi="hi-IN"/>
        </w:rPr>
      </w:pPr>
      <w:r w:rsidRPr="00357120">
        <w:rPr>
          <w:rFonts w:eastAsia="SimSun" w:cstheme="minorHAnsi"/>
          <w:kern w:val="3"/>
          <w:lang w:eastAsia="zh-CN" w:bidi="hi-IN"/>
        </w:rPr>
        <w:t>Osobie zarejestrowanej przez system monitoringu przysługuje prawo wniesienia skargi do organu nadzorczego</w:t>
      </w:r>
      <w:r>
        <w:rPr>
          <w:rFonts w:eastAsia="SimSun" w:cstheme="minorHAnsi"/>
          <w:kern w:val="3"/>
          <w:lang w:eastAsia="zh-CN" w:bidi="hi-IN"/>
        </w:rPr>
        <w:t xml:space="preserve"> </w:t>
      </w:r>
      <w:r w:rsidRPr="00357120">
        <w:rPr>
          <w:rFonts w:eastAsia="SimSun" w:cstheme="minorHAnsi"/>
          <w:kern w:val="3"/>
          <w:lang w:eastAsia="zh-CN" w:bidi="hi-IN"/>
        </w:rPr>
        <w:t>Prezesa Urzędu Ochrony Danych Osobowych na adres: Urząd Ochrony Danych Osobowych  ul. Stawki 2, 00-193 Warszawa</w:t>
      </w:r>
    </w:p>
    <w:p w14:paraId="0BF25675" w14:textId="77777777" w:rsidR="00357120" w:rsidRDefault="00357120" w:rsidP="00920D62">
      <w:pPr>
        <w:numPr>
          <w:ilvl w:val="0"/>
          <w:numId w:val="9"/>
        </w:numPr>
        <w:suppressAutoHyphens/>
        <w:autoSpaceDN w:val="0"/>
        <w:spacing w:after="0" w:line="276" w:lineRule="auto"/>
        <w:ind w:left="340" w:hanging="340"/>
        <w:textAlignment w:val="baseline"/>
        <w:rPr>
          <w:rFonts w:eastAsia="SimSun" w:cstheme="minorHAnsi"/>
          <w:kern w:val="3"/>
          <w:lang w:eastAsia="zh-CN" w:bidi="hi-IN"/>
        </w:rPr>
      </w:pPr>
      <w:r w:rsidRPr="00357120">
        <w:rPr>
          <w:rFonts w:eastAsia="SimSun" w:cstheme="minorHAnsi"/>
          <w:kern w:val="3"/>
          <w:lang w:eastAsia="zh-CN" w:bidi="hi-IN"/>
        </w:rPr>
        <w:t xml:space="preserve">We wszystkich sprawach dotyczących przetwarzania danych osobowych oraz korzystania z praw związanych z ich przetwarzaniem można skontaktować się z  Inspektorem Ochrony Danych drogą e- mail </w:t>
      </w:r>
      <w:hyperlink r:id="rId9" w:history="1">
        <w:r w:rsidRPr="00357120">
          <w:rPr>
            <w:rFonts w:eastAsia="SimSun" w:cstheme="minorHAnsi"/>
            <w:color w:val="000080"/>
            <w:kern w:val="3"/>
            <w:u w:val="single"/>
            <w:lang w:eastAsia="zh-CN" w:bidi="hi-IN"/>
          </w:rPr>
          <w:t>odo.dmarek@admarek.pl</w:t>
        </w:r>
      </w:hyperlink>
      <w:r w:rsidRPr="00357120">
        <w:rPr>
          <w:rFonts w:eastAsia="SimSun" w:cstheme="minorHAnsi"/>
          <w:kern w:val="3"/>
          <w:lang w:eastAsia="zh-CN" w:bidi="hi-IN"/>
        </w:rPr>
        <w:t>lub pisemnie na adres ww. Administratora.</w:t>
      </w:r>
      <w:bookmarkStart w:id="1" w:name="_GoBack"/>
      <w:bookmarkEnd w:id="1"/>
    </w:p>
    <w:p w14:paraId="6AEB6CCA" w14:textId="77777777" w:rsidR="00357120" w:rsidRPr="00357120" w:rsidRDefault="00357120" w:rsidP="00920D62">
      <w:pPr>
        <w:suppressAutoHyphens/>
        <w:autoSpaceDN w:val="0"/>
        <w:spacing w:after="0" w:line="276" w:lineRule="auto"/>
        <w:textAlignment w:val="baseline"/>
        <w:rPr>
          <w:rFonts w:eastAsia="SimSun" w:cstheme="minorHAnsi"/>
          <w:kern w:val="3"/>
          <w:lang w:eastAsia="zh-CN" w:bidi="hi-IN"/>
        </w:rPr>
      </w:pPr>
    </w:p>
    <w:p w14:paraId="64B97A9D" w14:textId="77777777" w:rsidR="00357120" w:rsidRPr="00357120" w:rsidRDefault="00357120" w:rsidP="00920D62">
      <w:pPr>
        <w:autoSpaceDE w:val="0"/>
        <w:autoSpaceDN w:val="0"/>
        <w:adjustRightInd w:val="0"/>
        <w:spacing w:after="0" w:line="276" w:lineRule="auto"/>
        <w:rPr>
          <w:rFonts w:cstheme="minorHAnsi"/>
          <w:color w:val="000000"/>
        </w:rPr>
      </w:pPr>
    </w:p>
    <w:bookmarkEnd w:id="0"/>
    <w:p w14:paraId="3AA1D558" w14:textId="77777777" w:rsidR="00357120" w:rsidRPr="00357120" w:rsidRDefault="008A0A09" w:rsidP="00920D62">
      <w:pPr>
        <w:autoSpaceDE w:val="0"/>
        <w:autoSpaceDN w:val="0"/>
        <w:adjustRightInd w:val="0"/>
        <w:spacing w:after="0" w:line="276" w:lineRule="auto"/>
        <w:rPr>
          <w:rFonts w:cstheme="minorHAnsi"/>
          <w:color w:val="000000"/>
        </w:rPr>
      </w:pPr>
      <w:r>
        <w:rPr>
          <w:rFonts w:cstheme="minorHAnsi"/>
          <w:b/>
          <w:bCs/>
          <w:color w:val="000000"/>
        </w:rPr>
        <w:t>VIII</w:t>
      </w:r>
      <w:r w:rsidR="00357120" w:rsidRPr="00357120">
        <w:rPr>
          <w:rFonts w:cstheme="minorHAnsi"/>
          <w:b/>
          <w:bCs/>
          <w:color w:val="000000"/>
        </w:rPr>
        <w:t xml:space="preserve">. ZAPISY KOŃCOWE </w:t>
      </w:r>
    </w:p>
    <w:p w14:paraId="6D82518E" w14:textId="77777777" w:rsidR="00357120" w:rsidRPr="00357120" w:rsidRDefault="00357120" w:rsidP="00920D62">
      <w:pPr>
        <w:numPr>
          <w:ilvl w:val="0"/>
          <w:numId w:val="10"/>
        </w:numPr>
        <w:autoSpaceDE w:val="0"/>
        <w:autoSpaceDN w:val="0"/>
        <w:adjustRightInd w:val="0"/>
        <w:spacing w:after="68" w:line="276" w:lineRule="auto"/>
        <w:ind w:left="426" w:hanging="426"/>
        <w:rPr>
          <w:rFonts w:cstheme="minorHAnsi"/>
          <w:color w:val="000000"/>
        </w:rPr>
      </w:pPr>
      <w:r w:rsidRPr="00357120">
        <w:rPr>
          <w:rFonts w:cstheme="minorHAnsi"/>
          <w:color w:val="000000"/>
        </w:rPr>
        <w:t xml:space="preserve">W sprawach nieuregulowanych niniejszym regulaminem mają zastosowanie przepisy prawa. </w:t>
      </w:r>
    </w:p>
    <w:p w14:paraId="3B7FA474" w14:textId="01B23B39" w:rsidR="00357120" w:rsidRPr="00357120" w:rsidRDefault="00357120" w:rsidP="00920D62">
      <w:pPr>
        <w:numPr>
          <w:ilvl w:val="0"/>
          <w:numId w:val="10"/>
        </w:numPr>
        <w:autoSpaceDE w:val="0"/>
        <w:autoSpaceDN w:val="0"/>
        <w:adjustRightInd w:val="0"/>
        <w:spacing w:after="0" w:line="276" w:lineRule="auto"/>
        <w:ind w:left="426" w:hanging="426"/>
        <w:rPr>
          <w:rFonts w:cstheme="minorHAnsi"/>
          <w:color w:val="000000"/>
        </w:rPr>
      </w:pPr>
      <w:r w:rsidRPr="00357120">
        <w:rPr>
          <w:rFonts w:cstheme="minorHAnsi"/>
          <w:color w:val="000000"/>
        </w:rPr>
        <w:t xml:space="preserve">Regulamin funkcjonowania monitoringu wizyjnego w </w:t>
      </w:r>
      <w:r w:rsidR="001452F6">
        <w:rPr>
          <w:rFonts w:cstheme="minorHAnsi"/>
          <w:color w:val="000000"/>
        </w:rPr>
        <w:t>Przedszkolu</w:t>
      </w:r>
      <w:r w:rsidRPr="00357120">
        <w:rPr>
          <w:rFonts w:cstheme="minorHAnsi"/>
          <w:color w:val="000000"/>
        </w:rPr>
        <w:t xml:space="preserve"> wchodzi w życie z dniem </w:t>
      </w:r>
      <w:r w:rsidR="006410F4">
        <w:rPr>
          <w:rFonts w:cstheme="minorHAnsi"/>
          <w:color w:val="000000"/>
        </w:rPr>
        <w:t>27 grudnia 2022</w:t>
      </w:r>
      <w:r w:rsidRPr="00357120">
        <w:rPr>
          <w:rFonts w:cstheme="minorHAnsi"/>
          <w:color w:val="000000"/>
        </w:rPr>
        <w:t xml:space="preserve">r. </w:t>
      </w:r>
    </w:p>
    <w:p w14:paraId="2AD4D753" w14:textId="77777777" w:rsidR="00357120" w:rsidRPr="00357120" w:rsidRDefault="00357120" w:rsidP="00920D62">
      <w:pPr>
        <w:numPr>
          <w:ilvl w:val="0"/>
          <w:numId w:val="10"/>
        </w:numPr>
        <w:autoSpaceDE w:val="0"/>
        <w:autoSpaceDN w:val="0"/>
        <w:adjustRightInd w:val="0"/>
        <w:spacing w:after="0" w:line="276" w:lineRule="auto"/>
        <w:ind w:left="426" w:hanging="426"/>
        <w:rPr>
          <w:rFonts w:cstheme="minorHAnsi"/>
          <w:color w:val="000000"/>
        </w:rPr>
      </w:pPr>
      <w:r w:rsidRPr="00357120">
        <w:rPr>
          <w:rFonts w:cstheme="minorHAnsi"/>
          <w:color w:val="000000"/>
        </w:rPr>
        <w:t>Regulamin wraz załącznikami jest przedstawiany pracownikom (najpóźniej w dniu zatrudnienia) jako wypełnienie obowiązku poinformowania pracowników o funkcjonowaniu monitoringu. Zapoznanie potwierdza się podpisem na złączonej liście (Załącznik nr 4).</w:t>
      </w:r>
    </w:p>
    <w:p w14:paraId="5EB1B13B" w14:textId="77777777" w:rsidR="00357120" w:rsidRPr="004C62F2" w:rsidRDefault="00357120" w:rsidP="00920D62">
      <w:pPr>
        <w:pStyle w:val="Akapitzlist"/>
        <w:numPr>
          <w:ilvl w:val="0"/>
          <w:numId w:val="10"/>
        </w:numPr>
        <w:ind w:left="426" w:hanging="426"/>
        <w:rPr>
          <w:rFonts w:asciiTheme="minorHAnsi" w:hAnsiTheme="minorHAnsi" w:cstheme="minorHAnsi"/>
        </w:rPr>
      </w:pPr>
      <w:r w:rsidRPr="004C62F2">
        <w:rPr>
          <w:rFonts w:asciiTheme="minorHAnsi" w:hAnsiTheme="minorHAnsi" w:cstheme="minorHAnsi"/>
        </w:rPr>
        <w:t xml:space="preserve">Załączniki </w:t>
      </w:r>
    </w:p>
    <w:p w14:paraId="61E9175F" w14:textId="77777777" w:rsidR="00357120" w:rsidRDefault="00357120" w:rsidP="00920D62">
      <w:pPr>
        <w:autoSpaceDE w:val="0"/>
        <w:autoSpaceDN w:val="0"/>
        <w:adjustRightInd w:val="0"/>
        <w:spacing w:after="0" w:line="276" w:lineRule="auto"/>
        <w:rPr>
          <w:rFonts w:cstheme="minorHAnsi"/>
          <w:color w:val="000000"/>
          <w:sz w:val="24"/>
          <w:szCs w:val="24"/>
        </w:rPr>
      </w:pPr>
    </w:p>
    <w:p w14:paraId="463289C7" w14:textId="77777777" w:rsidR="00357120" w:rsidRDefault="00357120" w:rsidP="00920D62">
      <w:pPr>
        <w:autoSpaceDE w:val="0"/>
        <w:autoSpaceDN w:val="0"/>
        <w:adjustRightInd w:val="0"/>
        <w:spacing w:after="0" w:line="276" w:lineRule="auto"/>
        <w:rPr>
          <w:rFonts w:cstheme="minorHAnsi"/>
          <w:color w:val="000000"/>
          <w:sz w:val="24"/>
          <w:szCs w:val="24"/>
        </w:rPr>
      </w:pPr>
    </w:p>
    <w:p w14:paraId="1BDC7136" w14:textId="77777777" w:rsidR="00357120" w:rsidRDefault="00357120" w:rsidP="00920D62">
      <w:pPr>
        <w:autoSpaceDE w:val="0"/>
        <w:autoSpaceDN w:val="0"/>
        <w:adjustRightInd w:val="0"/>
        <w:spacing w:after="0" w:line="276" w:lineRule="auto"/>
        <w:rPr>
          <w:rFonts w:cstheme="minorHAnsi"/>
          <w:color w:val="000000"/>
          <w:sz w:val="24"/>
          <w:szCs w:val="24"/>
        </w:rPr>
      </w:pPr>
    </w:p>
    <w:p w14:paraId="72EFD6E4" w14:textId="77777777" w:rsidR="00357120" w:rsidRDefault="00357120" w:rsidP="00920D62">
      <w:pPr>
        <w:autoSpaceDE w:val="0"/>
        <w:autoSpaceDN w:val="0"/>
        <w:adjustRightInd w:val="0"/>
        <w:spacing w:after="0" w:line="276" w:lineRule="auto"/>
        <w:rPr>
          <w:rFonts w:cstheme="minorHAnsi"/>
          <w:color w:val="000000"/>
          <w:sz w:val="24"/>
          <w:szCs w:val="24"/>
        </w:rPr>
      </w:pPr>
    </w:p>
    <w:p w14:paraId="7613E475" w14:textId="53498C28" w:rsidR="00357120" w:rsidRPr="00920D62" w:rsidRDefault="00920D62" w:rsidP="006410F4">
      <w:pPr>
        <w:autoSpaceDE w:val="0"/>
        <w:autoSpaceDN w:val="0"/>
        <w:adjustRightInd w:val="0"/>
        <w:spacing w:after="0" w:line="276" w:lineRule="auto"/>
        <w:jc w:val="right"/>
        <w:rPr>
          <w:rFonts w:cstheme="minorHAnsi"/>
          <w:i/>
          <w:color w:val="000000"/>
          <w:sz w:val="24"/>
          <w:szCs w:val="24"/>
        </w:rPr>
      </w:pPr>
      <w:r w:rsidRPr="00920D62">
        <w:rPr>
          <w:rFonts w:cstheme="minorHAnsi"/>
          <w:i/>
          <w:color w:val="000000"/>
          <w:sz w:val="24"/>
          <w:szCs w:val="24"/>
        </w:rPr>
        <w:t>Pracodawca:</w:t>
      </w:r>
    </w:p>
    <w:p w14:paraId="7430519D" w14:textId="77777777" w:rsidR="00357120" w:rsidRDefault="00357120" w:rsidP="00920D62">
      <w:pPr>
        <w:autoSpaceDE w:val="0"/>
        <w:autoSpaceDN w:val="0"/>
        <w:adjustRightInd w:val="0"/>
        <w:spacing w:after="0" w:line="276" w:lineRule="auto"/>
        <w:rPr>
          <w:rFonts w:cstheme="minorHAnsi"/>
          <w:color w:val="000000"/>
          <w:sz w:val="24"/>
          <w:szCs w:val="24"/>
        </w:rPr>
      </w:pPr>
    </w:p>
    <w:p w14:paraId="7CB7F0A3" w14:textId="77777777" w:rsidR="00357120" w:rsidRDefault="00357120" w:rsidP="00920D62">
      <w:pPr>
        <w:autoSpaceDE w:val="0"/>
        <w:autoSpaceDN w:val="0"/>
        <w:adjustRightInd w:val="0"/>
        <w:spacing w:after="0" w:line="276" w:lineRule="auto"/>
        <w:rPr>
          <w:rFonts w:cstheme="minorHAnsi"/>
          <w:color w:val="000000"/>
          <w:sz w:val="24"/>
          <w:szCs w:val="24"/>
        </w:rPr>
      </w:pPr>
    </w:p>
    <w:p w14:paraId="3797A01E" w14:textId="77777777" w:rsidR="00357120" w:rsidRDefault="00357120" w:rsidP="00920D62">
      <w:pPr>
        <w:autoSpaceDE w:val="0"/>
        <w:autoSpaceDN w:val="0"/>
        <w:adjustRightInd w:val="0"/>
        <w:spacing w:after="0" w:line="276" w:lineRule="auto"/>
        <w:rPr>
          <w:rFonts w:cstheme="minorHAnsi"/>
          <w:color w:val="000000"/>
          <w:sz w:val="24"/>
          <w:szCs w:val="24"/>
        </w:rPr>
      </w:pPr>
    </w:p>
    <w:p w14:paraId="4EE65EF6" w14:textId="77777777" w:rsidR="00357120" w:rsidRDefault="00357120" w:rsidP="00920D62">
      <w:pPr>
        <w:autoSpaceDE w:val="0"/>
        <w:autoSpaceDN w:val="0"/>
        <w:adjustRightInd w:val="0"/>
        <w:spacing w:after="0" w:line="276" w:lineRule="auto"/>
        <w:rPr>
          <w:rFonts w:cstheme="minorHAnsi"/>
          <w:color w:val="000000"/>
          <w:sz w:val="24"/>
          <w:szCs w:val="24"/>
        </w:rPr>
      </w:pPr>
    </w:p>
    <w:p w14:paraId="76D5E8D1" w14:textId="77777777" w:rsidR="00357120" w:rsidRDefault="00357120" w:rsidP="00920D62">
      <w:pPr>
        <w:autoSpaceDE w:val="0"/>
        <w:autoSpaceDN w:val="0"/>
        <w:adjustRightInd w:val="0"/>
        <w:spacing w:after="0" w:line="276" w:lineRule="auto"/>
        <w:rPr>
          <w:rFonts w:cstheme="minorHAnsi"/>
          <w:color w:val="000000"/>
          <w:sz w:val="24"/>
          <w:szCs w:val="24"/>
        </w:rPr>
      </w:pPr>
    </w:p>
    <w:p w14:paraId="075197E2" w14:textId="77777777" w:rsidR="00357120" w:rsidRDefault="00357120" w:rsidP="00920D62">
      <w:pPr>
        <w:autoSpaceDE w:val="0"/>
        <w:autoSpaceDN w:val="0"/>
        <w:adjustRightInd w:val="0"/>
        <w:spacing w:after="0" w:line="276" w:lineRule="auto"/>
        <w:rPr>
          <w:rFonts w:cstheme="minorHAnsi"/>
          <w:color w:val="000000"/>
          <w:sz w:val="24"/>
          <w:szCs w:val="24"/>
        </w:rPr>
      </w:pPr>
    </w:p>
    <w:p w14:paraId="63A4CF98" w14:textId="77777777" w:rsidR="00325E25" w:rsidRPr="00357120" w:rsidRDefault="00325E25" w:rsidP="00325E25">
      <w:pPr>
        <w:pageBreakBefore/>
        <w:spacing w:before="240" w:line="276" w:lineRule="auto"/>
        <w:jc w:val="both"/>
        <w:rPr>
          <w:rFonts w:cstheme="minorHAnsi"/>
        </w:rPr>
      </w:pPr>
      <w:r w:rsidRPr="00357120">
        <w:rPr>
          <w:rFonts w:cstheme="minorHAnsi"/>
          <w:b/>
          <w:bCs/>
        </w:rPr>
        <w:lastRenderedPageBreak/>
        <w:t>Załącznik nr 1  do regulaminu monitoringu</w:t>
      </w:r>
    </w:p>
    <w:p w14:paraId="44BCEE82" w14:textId="77777777" w:rsidR="00325E25" w:rsidRPr="00357120" w:rsidRDefault="00325E25" w:rsidP="00325E25">
      <w:pPr>
        <w:spacing w:line="276" w:lineRule="auto"/>
        <w:rPr>
          <w:rFonts w:cstheme="minorHAnsi"/>
          <w:b/>
        </w:rPr>
      </w:pPr>
      <w:r w:rsidRPr="00357120">
        <w:rPr>
          <w:rFonts w:cstheme="minorHAnsi"/>
          <w:b/>
        </w:rPr>
        <w:t xml:space="preserve">Wniosek o udostępnienie/zabezpieczenie danych z monitoringu wizyjnego </w:t>
      </w:r>
    </w:p>
    <w:p w14:paraId="1F16C779" w14:textId="77777777" w:rsidR="00325E25" w:rsidRPr="00357120" w:rsidRDefault="00325E25" w:rsidP="00325E25">
      <w:pPr>
        <w:spacing w:line="276" w:lineRule="auto"/>
        <w:rPr>
          <w:rFonts w:cstheme="minorHAnsi"/>
        </w:rPr>
      </w:pPr>
      <w:r w:rsidRPr="00357120">
        <w:rPr>
          <w:rFonts w:cstheme="minorHAnsi"/>
        </w:rPr>
        <w:t>Numer wniosku</w:t>
      </w:r>
      <w:r w:rsidRPr="00357120">
        <w:rPr>
          <w:rFonts w:cstheme="minorHAnsi"/>
          <w:vertAlign w:val="superscript"/>
        </w:rPr>
        <w:footnoteReference w:id="1"/>
      </w:r>
      <w:r w:rsidRPr="00357120">
        <w:rPr>
          <w:rFonts w:cstheme="minorHAnsi"/>
        </w:rPr>
        <w:t xml:space="preserve"> …………………………..</w:t>
      </w:r>
    </w:p>
    <w:p w14:paraId="47EF230E" w14:textId="77777777" w:rsidR="00325E25" w:rsidRPr="00357120" w:rsidRDefault="00325E25" w:rsidP="00325E25">
      <w:pPr>
        <w:spacing w:line="276" w:lineRule="auto"/>
        <w:rPr>
          <w:rFonts w:cstheme="minorHAnsi"/>
        </w:rPr>
      </w:pPr>
      <w:r w:rsidRPr="00357120">
        <w:rPr>
          <w:rFonts w:cstheme="minorHAnsi"/>
        </w:rPr>
        <w:t>Dane wnioskodawcy: Imię i nazwisko: .................................................................................................................................................................................</w:t>
      </w:r>
    </w:p>
    <w:p w14:paraId="3C20AF78" w14:textId="77777777" w:rsidR="00325E25" w:rsidRPr="00357120" w:rsidRDefault="00325E25" w:rsidP="00325E25">
      <w:pPr>
        <w:spacing w:line="276" w:lineRule="auto"/>
        <w:rPr>
          <w:rFonts w:cstheme="minorHAnsi"/>
        </w:rPr>
      </w:pPr>
      <w:r w:rsidRPr="00357120">
        <w:rPr>
          <w:rFonts w:cstheme="minorHAnsi"/>
        </w:rPr>
        <w:t>Dane kontaktowe w tym:</w:t>
      </w:r>
    </w:p>
    <w:p w14:paraId="4CF87133" w14:textId="77777777" w:rsidR="00325E25" w:rsidRPr="00357120" w:rsidRDefault="00325E25" w:rsidP="00325E25">
      <w:pPr>
        <w:spacing w:line="276" w:lineRule="auto"/>
        <w:rPr>
          <w:rFonts w:cstheme="minorHAnsi"/>
        </w:rPr>
      </w:pPr>
      <w:r w:rsidRPr="00357120">
        <w:rPr>
          <w:rFonts w:cstheme="minorHAnsi"/>
        </w:rPr>
        <w:t xml:space="preserve"> Adres…………………………………………………………</w:t>
      </w:r>
    </w:p>
    <w:p w14:paraId="721B8CDD" w14:textId="77777777" w:rsidR="00325E25" w:rsidRPr="00357120" w:rsidRDefault="00325E25" w:rsidP="00325E25">
      <w:pPr>
        <w:spacing w:line="276" w:lineRule="auto"/>
        <w:rPr>
          <w:rFonts w:cstheme="minorHAnsi"/>
        </w:rPr>
      </w:pPr>
      <w:r w:rsidRPr="00357120">
        <w:rPr>
          <w:rFonts w:cstheme="minorHAnsi"/>
        </w:rPr>
        <w:t>…………………………………………………………………</w:t>
      </w:r>
    </w:p>
    <w:p w14:paraId="25F7E43C" w14:textId="77777777" w:rsidR="00325E25" w:rsidRPr="00357120" w:rsidRDefault="00325E25" w:rsidP="00325E25">
      <w:pPr>
        <w:spacing w:line="276" w:lineRule="auto"/>
        <w:rPr>
          <w:rFonts w:cstheme="minorHAnsi"/>
        </w:rPr>
      </w:pPr>
      <w:r w:rsidRPr="00357120">
        <w:rPr>
          <w:rFonts w:cstheme="minorHAnsi"/>
        </w:rPr>
        <w:t>Telefon …………………………………………………..</w:t>
      </w:r>
    </w:p>
    <w:p w14:paraId="31FBA5A5" w14:textId="77777777" w:rsidR="00325E25" w:rsidRPr="00357120" w:rsidRDefault="00325E25" w:rsidP="00325E25">
      <w:pPr>
        <w:spacing w:line="276" w:lineRule="auto"/>
        <w:rPr>
          <w:rFonts w:cstheme="minorHAnsi"/>
        </w:rPr>
      </w:pPr>
      <w:r w:rsidRPr="00357120">
        <w:rPr>
          <w:rFonts w:cstheme="minorHAnsi"/>
        </w:rPr>
        <w:t>Nazwa instytucji</w:t>
      </w:r>
      <w:r w:rsidRPr="00357120">
        <w:rPr>
          <w:rFonts w:cstheme="minorHAnsi"/>
          <w:vertAlign w:val="superscript"/>
        </w:rPr>
        <w:footnoteReference w:id="2"/>
      </w:r>
      <w:r w:rsidRPr="00357120">
        <w:rPr>
          <w:rFonts w:cstheme="minorHAnsi"/>
        </w:rPr>
        <w:t>: ......................................................................................................................................................Adres: ..........................................................................................................................................Telefon i/lub e-mail : ............................................................................................................</w:t>
      </w:r>
    </w:p>
    <w:p w14:paraId="1E0E683C" w14:textId="77777777" w:rsidR="00325E25" w:rsidRPr="00357120" w:rsidRDefault="00325E25" w:rsidP="00325E25">
      <w:pPr>
        <w:spacing w:line="276" w:lineRule="auto"/>
        <w:rPr>
          <w:rFonts w:cstheme="minorHAnsi"/>
        </w:rPr>
      </w:pPr>
      <w:r w:rsidRPr="00357120">
        <w:rPr>
          <w:rFonts w:cstheme="minorHAnsi"/>
        </w:rPr>
        <w:t>Zwracam się z prośbą o udostępnienie/zabezpieczenie</w:t>
      </w:r>
      <w:r w:rsidRPr="00357120">
        <w:rPr>
          <w:rFonts w:cstheme="minorHAnsi"/>
          <w:vertAlign w:val="superscript"/>
        </w:rPr>
        <w:footnoteReference w:id="3"/>
      </w:r>
      <w:r w:rsidRPr="00357120">
        <w:rPr>
          <w:rFonts w:cstheme="minorHAnsi"/>
        </w:rPr>
        <w:t xml:space="preserve"> danych z monitoringu wizyjnego z dnia ................................................... zakres czasowy: ...........................................................................................................dokładna lokalizacja ze wskazaniem kamer: ........................................................................................................................................................................................................................opis zdarzenia i cel uzyskania nagrania: ..................................................................................................................................................................................................................................................................................................................................</w:t>
      </w:r>
    </w:p>
    <w:p w14:paraId="29C18F9A" w14:textId="77777777" w:rsidR="00325E25" w:rsidRPr="00357120" w:rsidRDefault="00325E25" w:rsidP="00325E25">
      <w:pPr>
        <w:spacing w:line="276" w:lineRule="auto"/>
        <w:rPr>
          <w:rFonts w:cstheme="minorHAnsi"/>
        </w:rPr>
      </w:pPr>
      <w:r w:rsidRPr="00357120">
        <w:rPr>
          <w:rFonts w:cstheme="minorHAnsi"/>
        </w:rPr>
        <w:t>Podstawa prawna udostępnienia/zabezpieczenia nagrania:.....................................................................................................................................................................................................................................................................................................................</w:t>
      </w:r>
    </w:p>
    <w:p w14:paraId="01AEDD91" w14:textId="77777777" w:rsidR="00325E25" w:rsidRPr="00357120" w:rsidRDefault="00325E25" w:rsidP="00325E25">
      <w:pPr>
        <w:spacing w:line="276" w:lineRule="auto"/>
        <w:rPr>
          <w:rFonts w:cstheme="minorHAnsi"/>
        </w:rPr>
      </w:pPr>
      <w:r w:rsidRPr="00357120">
        <w:rPr>
          <w:rFonts w:cstheme="minorHAnsi"/>
        </w:rPr>
        <w:t>Data, czytelny podpis wnioskodawcy</w:t>
      </w:r>
    </w:p>
    <w:p w14:paraId="2C76B641" w14:textId="77777777" w:rsidR="00325E25" w:rsidRPr="00357120" w:rsidRDefault="00325E25" w:rsidP="00325E25">
      <w:pPr>
        <w:spacing w:line="276" w:lineRule="auto"/>
        <w:rPr>
          <w:rFonts w:cstheme="minorHAnsi"/>
        </w:rPr>
      </w:pPr>
    </w:p>
    <w:p w14:paraId="613AA664" w14:textId="77777777" w:rsidR="00325E25" w:rsidRPr="00357120" w:rsidRDefault="00325E25" w:rsidP="00325E25">
      <w:pPr>
        <w:spacing w:line="276" w:lineRule="auto"/>
        <w:rPr>
          <w:rFonts w:cstheme="minorHAnsi"/>
        </w:rPr>
      </w:pPr>
      <w:r w:rsidRPr="00357120">
        <w:rPr>
          <w:rFonts w:cstheme="minorHAnsi"/>
        </w:rPr>
        <w:t>……………………………………………………………………………………………</w:t>
      </w:r>
    </w:p>
    <w:p w14:paraId="220E45D0" w14:textId="77777777" w:rsidR="00325E25" w:rsidRPr="00357120" w:rsidRDefault="00325E25" w:rsidP="00325E25">
      <w:pPr>
        <w:spacing w:line="276" w:lineRule="auto"/>
        <w:rPr>
          <w:rFonts w:cstheme="minorHAnsi"/>
        </w:rPr>
      </w:pPr>
      <w:r w:rsidRPr="00357120">
        <w:rPr>
          <w:rFonts w:cstheme="minorHAnsi"/>
        </w:rPr>
        <w:t xml:space="preserve">Informacja o przetwarzaniu danych osobowych, przekazywana na podstawie art. 13 ust. 1 i 2 RODO: </w:t>
      </w:r>
    </w:p>
    <w:p w14:paraId="1898FD3A" w14:textId="108DEFC6" w:rsidR="00325E25" w:rsidRPr="00357120" w:rsidRDefault="00325E25" w:rsidP="00325E25">
      <w:pPr>
        <w:spacing w:line="276" w:lineRule="auto"/>
        <w:rPr>
          <w:rFonts w:cstheme="minorHAnsi"/>
        </w:rPr>
      </w:pPr>
      <w:r w:rsidRPr="00357120">
        <w:rPr>
          <w:rFonts w:cstheme="minorHAnsi"/>
        </w:rPr>
        <w:t xml:space="preserve">Administratorem Pani/a danych osobowych jest </w:t>
      </w:r>
      <w:r w:rsidR="001452F6">
        <w:rPr>
          <w:rFonts w:cstheme="minorHAnsi"/>
        </w:rPr>
        <w:t>Przedszkole Samorządowe w Mogilanach, Mogilany ul. Szkolna 1, 32-031 Mogilanach, tel. 12 270-10-39, 535313 902</w:t>
      </w:r>
    </w:p>
    <w:p w14:paraId="40376A8B" w14:textId="77777777" w:rsidR="00325E25" w:rsidRPr="00357120" w:rsidRDefault="00325E25" w:rsidP="00325E25">
      <w:pPr>
        <w:spacing w:line="276" w:lineRule="auto"/>
        <w:rPr>
          <w:rFonts w:cstheme="minorHAnsi"/>
        </w:rPr>
      </w:pPr>
      <w:r w:rsidRPr="00357120">
        <w:rPr>
          <w:rFonts w:cstheme="minorHAnsi"/>
        </w:rPr>
        <w:t xml:space="preserve">Dane są przetwarzane w celu realizacji wniosku na podstawie obowiązku prawnego ciążącego na administratorze oraz prawnie usprawiedliwionego interesu jakim jest właściwa realizacja wniosku (art. 6 ust. 1 c i f RODO). Administrator przetwarza dane osobowe do czasu rozpatrzenia wniosku, a następnie przez </w:t>
      </w:r>
      <w:r w:rsidRPr="00357120">
        <w:rPr>
          <w:rFonts w:cstheme="minorHAnsi"/>
        </w:rPr>
        <w:lastRenderedPageBreak/>
        <w:t xml:space="preserve">okres przedawnienia roszczeń (do 3 lat). Dane mogą być udostępniane podmiotom prowadzącym postępowanie wyjaśniające, Policji, Służbom Kontrwywiadu/ Wywiadu Wojskowego, sądom, prokuraturze itp. oraz podmiotom wskazanym przez osobę składającą wniosek jeżeli przepisy prawa nie będą stanowić inaczej. Podanie danych jest dobrowolne, ale niezbędne do złożenia wniosku. Osobie składającej wniosek przysługuje prawo żądania sprostowania danych, kopii danych, wyrażenia uzasadnionego sprzeciwu na przetwarzanie, ograniczenia i usuwania danych, na zasadach określonych w art. 15-22 RODO. W celu skorzystania ze swoich praw, należy skontaktować się z IOD drogą e-mail na adres </w:t>
      </w:r>
      <w:hyperlink r:id="rId10" w:history="1">
        <w:r w:rsidRPr="00357120">
          <w:rPr>
            <w:rFonts w:cstheme="minorHAnsi"/>
            <w:color w:val="0563C1" w:themeColor="hyperlink"/>
            <w:u w:val="single"/>
          </w:rPr>
          <w:t>odo.dmarek@admarek.pl</w:t>
        </w:r>
      </w:hyperlink>
      <w:r w:rsidRPr="00357120">
        <w:rPr>
          <w:rFonts w:cstheme="minorHAnsi"/>
        </w:rPr>
        <w:t xml:space="preserve">  lub na ww. adres administratora.</w:t>
      </w:r>
    </w:p>
    <w:p w14:paraId="28FF337C" w14:textId="77777777" w:rsidR="00325E25" w:rsidRDefault="00325E25" w:rsidP="00325E25">
      <w:pPr>
        <w:autoSpaceDE w:val="0"/>
        <w:autoSpaceDN w:val="0"/>
        <w:adjustRightInd w:val="0"/>
        <w:spacing w:after="0" w:line="276" w:lineRule="auto"/>
        <w:rPr>
          <w:rFonts w:cstheme="minorHAnsi"/>
          <w:color w:val="000000"/>
          <w:sz w:val="24"/>
          <w:szCs w:val="24"/>
        </w:rPr>
      </w:pPr>
    </w:p>
    <w:p w14:paraId="6166DF7B" w14:textId="77777777" w:rsidR="00325E25" w:rsidRDefault="00325E25" w:rsidP="00325E25">
      <w:pPr>
        <w:autoSpaceDE w:val="0"/>
        <w:autoSpaceDN w:val="0"/>
        <w:adjustRightInd w:val="0"/>
        <w:spacing w:after="0" w:line="276" w:lineRule="auto"/>
        <w:rPr>
          <w:rFonts w:cstheme="minorHAnsi"/>
          <w:color w:val="000000"/>
          <w:sz w:val="24"/>
          <w:szCs w:val="24"/>
        </w:rPr>
      </w:pPr>
    </w:p>
    <w:p w14:paraId="42985DCE" w14:textId="77777777" w:rsidR="00325E25" w:rsidRDefault="00325E25" w:rsidP="00325E25">
      <w:pPr>
        <w:autoSpaceDE w:val="0"/>
        <w:autoSpaceDN w:val="0"/>
        <w:adjustRightInd w:val="0"/>
        <w:spacing w:after="0" w:line="276" w:lineRule="auto"/>
        <w:rPr>
          <w:rFonts w:cstheme="minorHAnsi"/>
          <w:color w:val="000000"/>
          <w:sz w:val="24"/>
          <w:szCs w:val="24"/>
        </w:rPr>
      </w:pPr>
    </w:p>
    <w:p w14:paraId="6A5385CB" w14:textId="77777777" w:rsidR="00325E25" w:rsidRPr="00357120" w:rsidRDefault="00325E25" w:rsidP="00325E25">
      <w:pPr>
        <w:spacing w:line="276" w:lineRule="auto"/>
        <w:rPr>
          <w:rFonts w:cstheme="minorHAnsi"/>
        </w:rPr>
      </w:pPr>
    </w:p>
    <w:p w14:paraId="2140B469" w14:textId="77777777" w:rsidR="00325E25" w:rsidRPr="00357120" w:rsidRDefault="00325E25" w:rsidP="00325E25">
      <w:pPr>
        <w:spacing w:line="276" w:lineRule="auto"/>
        <w:rPr>
          <w:rFonts w:cstheme="minorHAnsi"/>
        </w:rPr>
      </w:pPr>
    </w:p>
    <w:p w14:paraId="4A55D6B1" w14:textId="77777777" w:rsidR="00325E25" w:rsidRDefault="00325E25" w:rsidP="00325E25">
      <w:pPr>
        <w:autoSpaceDE w:val="0"/>
        <w:autoSpaceDN w:val="0"/>
        <w:adjustRightInd w:val="0"/>
        <w:spacing w:after="0" w:line="276" w:lineRule="auto"/>
        <w:rPr>
          <w:rFonts w:cstheme="minorHAnsi"/>
          <w:color w:val="000000"/>
          <w:sz w:val="24"/>
          <w:szCs w:val="24"/>
        </w:rPr>
      </w:pPr>
    </w:p>
    <w:p w14:paraId="5A1A2721" w14:textId="77777777" w:rsidR="00325E25" w:rsidRPr="00357120" w:rsidRDefault="00325E25" w:rsidP="00325E25">
      <w:pPr>
        <w:autoSpaceDE w:val="0"/>
        <w:autoSpaceDN w:val="0"/>
        <w:adjustRightInd w:val="0"/>
        <w:spacing w:after="0" w:line="276" w:lineRule="auto"/>
        <w:rPr>
          <w:rFonts w:cstheme="minorHAnsi"/>
          <w:color w:val="000000"/>
        </w:rPr>
      </w:pPr>
    </w:p>
    <w:p w14:paraId="385C0D3B" w14:textId="77777777" w:rsidR="00325E25" w:rsidRPr="00357120" w:rsidRDefault="00325E25" w:rsidP="00325E25">
      <w:pPr>
        <w:autoSpaceDE w:val="0"/>
        <w:autoSpaceDN w:val="0"/>
        <w:adjustRightInd w:val="0"/>
        <w:spacing w:after="0" w:line="276" w:lineRule="auto"/>
        <w:ind w:left="426" w:hanging="426"/>
        <w:rPr>
          <w:rFonts w:cstheme="minorHAnsi"/>
          <w:color w:val="000000"/>
        </w:rPr>
      </w:pPr>
    </w:p>
    <w:p w14:paraId="3E746E05" w14:textId="77777777" w:rsidR="00325E25" w:rsidRPr="00357120" w:rsidRDefault="00325E25" w:rsidP="00325E25">
      <w:pPr>
        <w:spacing w:line="276" w:lineRule="auto"/>
      </w:pPr>
    </w:p>
    <w:p w14:paraId="13AD8AA3" w14:textId="77777777" w:rsidR="00325E25" w:rsidRPr="00357120" w:rsidRDefault="00325E25" w:rsidP="00325E25">
      <w:pPr>
        <w:spacing w:line="276" w:lineRule="auto"/>
      </w:pPr>
    </w:p>
    <w:p w14:paraId="03AC5A5F" w14:textId="77777777" w:rsidR="00325E25" w:rsidRPr="00357120" w:rsidRDefault="00325E25" w:rsidP="00325E25">
      <w:pPr>
        <w:spacing w:line="276" w:lineRule="auto"/>
      </w:pPr>
    </w:p>
    <w:p w14:paraId="0613A91C" w14:textId="77777777" w:rsidR="00325E25" w:rsidRPr="00357120" w:rsidRDefault="00325E25" w:rsidP="00325E25">
      <w:pPr>
        <w:spacing w:line="276" w:lineRule="auto"/>
      </w:pPr>
    </w:p>
    <w:p w14:paraId="3B4B4C4C" w14:textId="77777777" w:rsidR="00325E25" w:rsidRPr="00357120" w:rsidRDefault="00325E25" w:rsidP="00325E25">
      <w:pPr>
        <w:spacing w:line="276" w:lineRule="auto"/>
      </w:pPr>
    </w:p>
    <w:p w14:paraId="52BAD121" w14:textId="77777777" w:rsidR="00325E25" w:rsidRDefault="00325E25" w:rsidP="00325E25">
      <w:pPr>
        <w:spacing w:line="276" w:lineRule="auto"/>
      </w:pPr>
    </w:p>
    <w:p w14:paraId="63F5D0CD" w14:textId="77777777" w:rsidR="00325E25" w:rsidRDefault="00325E25" w:rsidP="00325E25">
      <w:pPr>
        <w:spacing w:line="276" w:lineRule="auto"/>
      </w:pPr>
    </w:p>
    <w:p w14:paraId="6858454D" w14:textId="77777777" w:rsidR="00325E25" w:rsidRDefault="00325E25" w:rsidP="00325E25">
      <w:pPr>
        <w:spacing w:line="276" w:lineRule="auto"/>
      </w:pPr>
    </w:p>
    <w:p w14:paraId="1D678C57" w14:textId="77777777" w:rsidR="00325E25" w:rsidRDefault="00325E25" w:rsidP="00325E25">
      <w:pPr>
        <w:spacing w:line="276" w:lineRule="auto"/>
      </w:pPr>
    </w:p>
    <w:p w14:paraId="287FB8A1" w14:textId="77777777" w:rsidR="00325E25" w:rsidRDefault="00325E25" w:rsidP="00325E25">
      <w:pPr>
        <w:spacing w:line="276" w:lineRule="auto"/>
      </w:pPr>
    </w:p>
    <w:p w14:paraId="46DAB5DB" w14:textId="77777777" w:rsidR="00325E25" w:rsidRDefault="00325E25" w:rsidP="00325E25">
      <w:pPr>
        <w:spacing w:line="276" w:lineRule="auto"/>
      </w:pPr>
    </w:p>
    <w:p w14:paraId="4F7F6355" w14:textId="77777777" w:rsidR="00325E25" w:rsidRDefault="00325E25" w:rsidP="00325E25">
      <w:pPr>
        <w:spacing w:line="276" w:lineRule="auto"/>
      </w:pPr>
    </w:p>
    <w:p w14:paraId="6512865F" w14:textId="77777777" w:rsidR="00325E25" w:rsidRDefault="00325E25" w:rsidP="00325E25">
      <w:pPr>
        <w:spacing w:line="276" w:lineRule="auto"/>
      </w:pPr>
    </w:p>
    <w:p w14:paraId="12B9EA31" w14:textId="77777777" w:rsidR="00325E25" w:rsidRDefault="00325E25" w:rsidP="00325E25">
      <w:pPr>
        <w:spacing w:line="276" w:lineRule="auto"/>
      </w:pPr>
    </w:p>
    <w:p w14:paraId="015A2110" w14:textId="77777777" w:rsidR="00325E25" w:rsidRDefault="00325E25" w:rsidP="00325E25">
      <w:pPr>
        <w:spacing w:line="276" w:lineRule="auto"/>
      </w:pPr>
    </w:p>
    <w:p w14:paraId="79B30C52" w14:textId="77777777" w:rsidR="00325E25" w:rsidRDefault="00325E25" w:rsidP="00325E25">
      <w:pPr>
        <w:spacing w:line="276" w:lineRule="auto"/>
      </w:pPr>
    </w:p>
    <w:p w14:paraId="64EC97C1" w14:textId="77777777" w:rsidR="00325E25" w:rsidRDefault="00325E25" w:rsidP="00325E25">
      <w:pPr>
        <w:spacing w:line="276" w:lineRule="auto"/>
      </w:pPr>
    </w:p>
    <w:p w14:paraId="422C5C08" w14:textId="77777777" w:rsidR="00325E25" w:rsidRDefault="00325E25" w:rsidP="00325E25">
      <w:pPr>
        <w:spacing w:line="276" w:lineRule="auto"/>
      </w:pPr>
    </w:p>
    <w:p w14:paraId="3AD38017" w14:textId="77777777" w:rsidR="00325E25" w:rsidRPr="00357120" w:rsidRDefault="00325E25" w:rsidP="00325E25">
      <w:pPr>
        <w:pageBreakBefore/>
        <w:spacing w:after="240" w:line="276" w:lineRule="auto"/>
        <w:jc w:val="both"/>
        <w:rPr>
          <w:rFonts w:cstheme="minorHAnsi"/>
          <w:b/>
        </w:rPr>
      </w:pPr>
      <w:bookmarkStart w:id="2" w:name="_Hlk124503301"/>
      <w:r w:rsidRPr="00357120">
        <w:rPr>
          <w:rFonts w:cstheme="minorHAnsi"/>
          <w:b/>
          <w:bCs/>
        </w:rPr>
        <w:lastRenderedPageBreak/>
        <w:t>Załącznik nr 2 do regulaminu monitoringu</w:t>
      </w:r>
    </w:p>
    <w:p w14:paraId="5EE5BC62" w14:textId="77777777" w:rsidR="00325E25" w:rsidRPr="00357120" w:rsidRDefault="00325E25" w:rsidP="00325E25">
      <w:pPr>
        <w:spacing w:line="276" w:lineRule="auto"/>
        <w:jc w:val="center"/>
        <w:rPr>
          <w:rFonts w:cstheme="minorHAnsi"/>
        </w:rPr>
      </w:pPr>
      <w:r w:rsidRPr="00357120">
        <w:rPr>
          <w:rFonts w:cstheme="minorHAnsi"/>
          <w:b/>
        </w:rPr>
        <w:t xml:space="preserve">EWIDENCJA UDOSTĘPNIANIA </w:t>
      </w:r>
      <w:bookmarkStart w:id="3" w:name="_Hlk12397598"/>
      <w:bookmarkEnd w:id="3"/>
      <w:r w:rsidRPr="00357120">
        <w:rPr>
          <w:rFonts w:cstheme="minorHAnsi"/>
          <w:b/>
        </w:rPr>
        <w:t>DANYCH Z MONITORINGU</w:t>
      </w:r>
    </w:p>
    <w:p w14:paraId="2E78E720" w14:textId="77777777" w:rsidR="00325E25" w:rsidRPr="00357120" w:rsidRDefault="00325E25" w:rsidP="00325E25">
      <w:pPr>
        <w:spacing w:line="276" w:lineRule="auto"/>
        <w:jc w:val="both"/>
        <w:rPr>
          <w:rFonts w:cstheme="minorHAnsi"/>
        </w:rPr>
      </w:pPr>
    </w:p>
    <w:tbl>
      <w:tblPr>
        <w:tblW w:w="0" w:type="auto"/>
        <w:tblInd w:w="-289" w:type="dxa"/>
        <w:tblLayout w:type="fixed"/>
        <w:tblCellMar>
          <w:left w:w="0" w:type="dxa"/>
          <w:right w:w="0" w:type="dxa"/>
        </w:tblCellMar>
        <w:tblLook w:val="0000" w:firstRow="0" w:lastRow="0" w:firstColumn="0" w:lastColumn="0" w:noHBand="0" w:noVBand="0"/>
      </w:tblPr>
      <w:tblGrid>
        <w:gridCol w:w="566"/>
        <w:gridCol w:w="1415"/>
        <w:gridCol w:w="2485"/>
        <w:gridCol w:w="1842"/>
        <w:gridCol w:w="1843"/>
        <w:gridCol w:w="1629"/>
      </w:tblGrid>
      <w:tr w:rsidR="00325E25" w:rsidRPr="00357120" w14:paraId="0F4AD38F" w14:textId="77777777" w:rsidTr="00210289">
        <w:tc>
          <w:tcPr>
            <w:tcW w:w="56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478333" w14:textId="77777777" w:rsidR="00325E25" w:rsidRPr="00357120" w:rsidRDefault="00325E25" w:rsidP="00210289">
            <w:pPr>
              <w:spacing w:line="276" w:lineRule="auto"/>
              <w:jc w:val="center"/>
              <w:rPr>
                <w:rFonts w:cstheme="minorHAnsi"/>
                <w:b/>
              </w:rPr>
            </w:pPr>
            <w:bookmarkStart w:id="4" w:name="_Hlk12397780"/>
            <w:bookmarkEnd w:id="4"/>
            <w:r w:rsidRPr="00357120">
              <w:rPr>
                <w:rFonts w:cstheme="minorHAnsi"/>
                <w:b/>
              </w:rPr>
              <w:t>L.p.</w:t>
            </w:r>
          </w:p>
        </w:tc>
        <w:tc>
          <w:tcPr>
            <w:tcW w:w="141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5812DCC" w14:textId="77777777" w:rsidR="00325E25" w:rsidRPr="00357120" w:rsidRDefault="00325E25" w:rsidP="00210289">
            <w:pPr>
              <w:spacing w:line="276" w:lineRule="auto"/>
              <w:jc w:val="center"/>
              <w:rPr>
                <w:rFonts w:cstheme="minorHAnsi"/>
                <w:b/>
              </w:rPr>
            </w:pPr>
            <w:r w:rsidRPr="00357120">
              <w:rPr>
                <w:rFonts w:cstheme="minorHAnsi"/>
                <w:b/>
              </w:rPr>
              <w:t>Data</w:t>
            </w:r>
          </w:p>
          <w:p w14:paraId="67C69EBC" w14:textId="77777777" w:rsidR="00325E25" w:rsidRPr="00357120" w:rsidRDefault="00325E25" w:rsidP="00210289">
            <w:pPr>
              <w:spacing w:line="276" w:lineRule="auto"/>
              <w:jc w:val="center"/>
              <w:rPr>
                <w:rFonts w:cstheme="minorHAnsi"/>
                <w:b/>
              </w:rPr>
            </w:pPr>
            <w:r w:rsidRPr="00357120">
              <w:rPr>
                <w:rFonts w:cstheme="minorHAnsi"/>
                <w:b/>
              </w:rPr>
              <w:t>udostępnienia</w:t>
            </w:r>
          </w:p>
          <w:p w14:paraId="49C471E8" w14:textId="77777777" w:rsidR="00325E25" w:rsidRPr="00357120" w:rsidRDefault="00325E25" w:rsidP="00210289">
            <w:pPr>
              <w:spacing w:line="276" w:lineRule="auto"/>
              <w:jc w:val="center"/>
              <w:rPr>
                <w:rFonts w:cstheme="minorHAnsi"/>
                <w:b/>
              </w:rPr>
            </w:pPr>
            <w:r w:rsidRPr="00357120">
              <w:rPr>
                <w:rFonts w:cstheme="minorHAnsi"/>
                <w:b/>
              </w:rPr>
              <w:t>danych</w:t>
            </w:r>
          </w:p>
        </w:tc>
        <w:tc>
          <w:tcPr>
            <w:tcW w:w="24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52A26F" w14:textId="77777777" w:rsidR="00325E25" w:rsidRPr="00357120" w:rsidRDefault="00325E25" w:rsidP="00210289">
            <w:pPr>
              <w:spacing w:line="276" w:lineRule="auto"/>
              <w:jc w:val="center"/>
              <w:rPr>
                <w:rFonts w:cstheme="minorHAnsi"/>
                <w:b/>
              </w:rPr>
            </w:pPr>
            <w:r w:rsidRPr="00357120">
              <w:rPr>
                <w:rFonts w:cstheme="minorHAnsi"/>
                <w:b/>
              </w:rPr>
              <w:t>Podmiot, któremu dane udostępniono</w:t>
            </w:r>
          </w:p>
          <w:p w14:paraId="4D2E24EF" w14:textId="77777777" w:rsidR="00325E25" w:rsidRPr="00357120" w:rsidRDefault="00325E25" w:rsidP="00210289">
            <w:pPr>
              <w:spacing w:line="276" w:lineRule="auto"/>
              <w:jc w:val="center"/>
              <w:rPr>
                <w:rFonts w:cstheme="minorHAnsi"/>
                <w:b/>
              </w:rPr>
            </w:pPr>
            <w:r w:rsidRPr="00357120">
              <w:rPr>
                <w:rFonts w:cstheme="minorHAnsi"/>
                <w:b/>
              </w:rPr>
              <w:t>(nazwa, adres)</w:t>
            </w:r>
          </w:p>
        </w:tc>
        <w:tc>
          <w:tcPr>
            <w:tcW w:w="184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4BCFE5" w14:textId="77777777" w:rsidR="00325E25" w:rsidRPr="00357120" w:rsidRDefault="00325E25" w:rsidP="00210289">
            <w:pPr>
              <w:spacing w:line="276" w:lineRule="auto"/>
              <w:jc w:val="center"/>
              <w:rPr>
                <w:rFonts w:cstheme="minorHAnsi"/>
                <w:b/>
              </w:rPr>
            </w:pPr>
            <w:r w:rsidRPr="00357120">
              <w:rPr>
                <w:rFonts w:cstheme="minorHAnsi"/>
                <w:b/>
              </w:rPr>
              <w:t>Podstawa prawna udostępnienia danych</w:t>
            </w:r>
          </w:p>
        </w:tc>
        <w:tc>
          <w:tcPr>
            <w:tcW w:w="18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7373AF" w14:textId="77777777" w:rsidR="00325E25" w:rsidRPr="00357120" w:rsidRDefault="00325E25" w:rsidP="00210289">
            <w:pPr>
              <w:spacing w:line="276" w:lineRule="auto"/>
              <w:jc w:val="center"/>
              <w:rPr>
                <w:rFonts w:cstheme="minorHAnsi"/>
                <w:b/>
              </w:rPr>
            </w:pPr>
            <w:r w:rsidRPr="00357120">
              <w:rPr>
                <w:rFonts w:cstheme="minorHAnsi"/>
                <w:b/>
              </w:rPr>
              <w:t>Zakres udostępnionych danych</w:t>
            </w:r>
          </w:p>
        </w:tc>
        <w:tc>
          <w:tcPr>
            <w:tcW w:w="162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129E535" w14:textId="77777777" w:rsidR="00325E25" w:rsidRPr="00357120" w:rsidRDefault="00325E25" w:rsidP="00210289">
            <w:pPr>
              <w:spacing w:line="276" w:lineRule="auto"/>
              <w:jc w:val="center"/>
              <w:rPr>
                <w:rFonts w:cstheme="minorHAnsi"/>
                <w:b/>
              </w:rPr>
            </w:pPr>
            <w:r w:rsidRPr="00357120">
              <w:rPr>
                <w:rFonts w:cstheme="minorHAnsi"/>
                <w:b/>
              </w:rPr>
              <w:t>Podpis pracownika upoważnionego do udostępnienia danych</w:t>
            </w:r>
          </w:p>
        </w:tc>
      </w:tr>
      <w:tr w:rsidR="00325E25" w:rsidRPr="00357120" w14:paraId="02C1D3FB" w14:textId="77777777" w:rsidTr="00210289">
        <w:tc>
          <w:tcPr>
            <w:tcW w:w="56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4A2DC5B" w14:textId="77777777" w:rsidR="00325E25" w:rsidRPr="00357120" w:rsidRDefault="00325E25" w:rsidP="00210289">
            <w:pPr>
              <w:spacing w:line="276" w:lineRule="auto"/>
              <w:rPr>
                <w:rFonts w:cstheme="minorHAnsi"/>
              </w:rPr>
            </w:pPr>
            <w:r w:rsidRPr="00357120">
              <w:rPr>
                <w:rFonts w:cstheme="minorHAnsi"/>
              </w:rPr>
              <w:t>1.</w:t>
            </w:r>
          </w:p>
        </w:tc>
        <w:tc>
          <w:tcPr>
            <w:tcW w:w="141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6EC6CDF" w14:textId="77777777" w:rsidR="00325E25" w:rsidRPr="00357120" w:rsidRDefault="00325E25" w:rsidP="00210289">
            <w:pPr>
              <w:spacing w:line="276" w:lineRule="auto"/>
              <w:rPr>
                <w:rFonts w:cstheme="minorHAnsi"/>
              </w:rPr>
            </w:pPr>
          </w:p>
        </w:tc>
        <w:tc>
          <w:tcPr>
            <w:tcW w:w="24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196A60" w14:textId="77777777" w:rsidR="00325E25" w:rsidRPr="00357120" w:rsidRDefault="00325E25" w:rsidP="00210289">
            <w:pPr>
              <w:spacing w:line="276" w:lineRule="auto"/>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512A3AB" w14:textId="77777777" w:rsidR="00325E25" w:rsidRPr="00357120" w:rsidRDefault="00325E25" w:rsidP="00210289">
            <w:pPr>
              <w:spacing w:line="276" w:lineRule="auto"/>
              <w:rPr>
                <w:rFonts w:cstheme="minorHAnsi"/>
              </w:rPr>
            </w:pPr>
            <w:r w:rsidRPr="00357120">
              <w:rPr>
                <w:rFonts w:cstheme="minorHAnsi"/>
              </w:rPr>
              <w:t>Ustawa o Policji,</w:t>
            </w:r>
            <w:r w:rsidRPr="00357120">
              <w:rPr>
                <w:rFonts w:cstheme="minorHAnsi"/>
              </w:rPr>
              <w:br/>
              <w:t>art. .........</w:t>
            </w:r>
          </w:p>
        </w:tc>
        <w:tc>
          <w:tcPr>
            <w:tcW w:w="18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71D92D8" w14:textId="77777777" w:rsidR="00325E25" w:rsidRPr="00357120" w:rsidRDefault="00325E25" w:rsidP="00210289">
            <w:pPr>
              <w:spacing w:line="276" w:lineRule="auto"/>
              <w:rPr>
                <w:rFonts w:cstheme="minorHAnsi"/>
              </w:rPr>
            </w:pPr>
            <w:bookmarkStart w:id="5" w:name="__DdeLink__966_3150674586"/>
            <w:r w:rsidRPr="00357120">
              <w:rPr>
                <w:rFonts w:cstheme="minorHAnsi"/>
              </w:rPr>
              <w:t>Wgląd w zapisy monitoringu z dnia ............, godziny: ........... z kamery ......................</w:t>
            </w:r>
            <w:bookmarkEnd w:id="5"/>
            <w:r w:rsidRPr="00357120">
              <w:rPr>
                <w:rFonts w:cstheme="minorHAnsi"/>
              </w:rPr>
              <w:t>..</w:t>
            </w:r>
          </w:p>
        </w:tc>
        <w:tc>
          <w:tcPr>
            <w:tcW w:w="162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4971308" w14:textId="77777777" w:rsidR="00325E25" w:rsidRPr="00357120" w:rsidRDefault="00325E25" w:rsidP="00210289">
            <w:pPr>
              <w:spacing w:line="276" w:lineRule="auto"/>
              <w:rPr>
                <w:rFonts w:cstheme="minorHAnsi"/>
              </w:rPr>
            </w:pPr>
          </w:p>
        </w:tc>
      </w:tr>
      <w:tr w:rsidR="00325E25" w:rsidRPr="00357120" w14:paraId="26DAD99F" w14:textId="77777777" w:rsidTr="00210289">
        <w:trPr>
          <w:trHeight w:val="572"/>
        </w:trPr>
        <w:tc>
          <w:tcPr>
            <w:tcW w:w="56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EDEEE4" w14:textId="77777777" w:rsidR="00325E25" w:rsidRPr="00357120" w:rsidRDefault="00325E25" w:rsidP="00210289">
            <w:pPr>
              <w:spacing w:line="276" w:lineRule="auto"/>
              <w:rPr>
                <w:rFonts w:cstheme="minorHAnsi"/>
              </w:rPr>
            </w:pPr>
            <w:r w:rsidRPr="00357120">
              <w:rPr>
                <w:rFonts w:cstheme="minorHAnsi"/>
              </w:rPr>
              <w:t>2.</w:t>
            </w:r>
          </w:p>
        </w:tc>
        <w:tc>
          <w:tcPr>
            <w:tcW w:w="141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F28F34" w14:textId="77777777" w:rsidR="00325E25" w:rsidRPr="00357120" w:rsidRDefault="00325E25" w:rsidP="00210289">
            <w:pPr>
              <w:spacing w:line="276" w:lineRule="auto"/>
              <w:rPr>
                <w:rFonts w:cstheme="minorHAnsi"/>
              </w:rPr>
            </w:pPr>
          </w:p>
        </w:tc>
        <w:tc>
          <w:tcPr>
            <w:tcW w:w="24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E6C775C" w14:textId="77777777" w:rsidR="00325E25" w:rsidRPr="00357120" w:rsidRDefault="00325E25" w:rsidP="00210289">
            <w:pPr>
              <w:spacing w:line="276" w:lineRule="auto"/>
              <w:rPr>
                <w:rFonts w:cstheme="minorHAnsi"/>
              </w:rPr>
            </w:pPr>
            <w:r w:rsidRPr="00357120">
              <w:rPr>
                <w:rFonts w:cstheme="minorHAnsi"/>
              </w:rPr>
              <w:t>Anna Kowalska,</w:t>
            </w:r>
            <w:r w:rsidRPr="00357120">
              <w:rPr>
                <w:rFonts w:cstheme="minorHAnsi"/>
              </w:rPr>
              <w:br/>
              <w:t>adres ..................................,</w:t>
            </w:r>
          </w:p>
          <w:p w14:paraId="322BEA7A" w14:textId="77777777" w:rsidR="00325E25" w:rsidRPr="00357120" w:rsidRDefault="00325E25" w:rsidP="00210289">
            <w:pPr>
              <w:spacing w:line="276" w:lineRule="auto"/>
              <w:rPr>
                <w:rFonts w:cstheme="minorHAnsi"/>
              </w:rPr>
            </w:pPr>
            <w:r w:rsidRPr="00357120">
              <w:rPr>
                <w:rFonts w:cstheme="minorHAnsi"/>
              </w:rPr>
              <w:t>e-mail..................................</w:t>
            </w:r>
          </w:p>
        </w:tc>
        <w:tc>
          <w:tcPr>
            <w:tcW w:w="184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9CF0CEE" w14:textId="77777777" w:rsidR="00325E25" w:rsidRPr="00357120" w:rsidRDefault="00325E25" w:rsidP="00210289">
            <w:pPr>
              <w:spacing w:line="276" w:lineRule="auto"/>
              <w:rPr>
                <w:rFonts w:cstheme="minorHAnsi"/>
              </w:rPr>
            </w:pPr>
            <w:r w:rsidRPr="00357120">
              <w:rPr>
                <w:rFonts w:cstheme="minorHAnsi"/>
              </w:rPr>
              <w:t>Art. 15 ust. 3 RODO</w:t>
            </w:r>
          </w:p>
        </w:tc>
        <w:tc>
          <w:tcPr>
            <w:tcW w:w="18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72FF2A8" w14:textId="77777777" w:rsidR="00325E25" w:rsidRPr="00357120" w:rsidRDefault="00325E25" w:rsidP="00210289">
            <w:pPr>
              <w:spacing w:line="276" w:lineRule="auto"/>
              <w:rPr>
                <w:rFonts w:cstheme="minorHAnsi"/>
              </w:rPr>
            </w:pPr>
            <w:r w:rsidRPr="00357120">
              <w:rPr>
                <w:rFonts w:cstheme="minorHAnsi"/>
              </w:rPr>
              <w:t>Wgląd w zapisy monitoringu z dnia ............, godziny: ............. z kamery ................................ (nagranie zabezpieczono do czasu otrzymania nakazu sądowego o udostępnienie)</w:t>
            </w:r>
          </w:p>
        </w:tc>
        <w:tc>
          <w:tcPr>
            <w:tcW w:w="162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7CFBF7" w14:textId="77777777" w:rsidR="00325E25" w:rsidRPr="00357120" w:rsidRDefault="00325E25" w:rsidP="00210289">
            <w:pPr>
              <w:spacing w:line="276" w:lineRule="auto"/>
              <w:rPr>
                <w:rFonts w:cstheme="minorHAnsi"/>
              </w:rPr>
            </w:pPr>
          </w:p>
        </w:tc>
      </w:tr>
      <w:tr w:rsidR="00325E25" w:rsidRPr="00357120" w14:paraId="6C2BAF6A" w14:textId="77777777" w:rsidTr="00210289">
        <w:trPr>
          <w:trHeight w:val="552"/>
        </w:trPr>
        <w:tc>
          <w:tcPr>
            <w:tcW w:w="56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DB66A7" w14:textId="77777777" w:rsidR="00325E25" w:rsidRPr="00357120" w:rsidRDefault="00325E25" w:rsidP="00210289">
            <w:pPr>
              <w:spacing w:line="276" w:lineRule="auto"/>
              <w:rPr>
                <w:rFonts w:cstheme="minorHAnsi"/>
              </w:rPr>
            </w:pPr>
            <w:r w:rsidRPr="00357120">
              <w:rPr>
                <w:rFonts w:cstheme="minorHAnsi"/>
              </w:rPr>
              <w:t>3.</w:t>
            </w:r>
          </w:p>
        </w:tc>
        <w:tc>
          <w:tcPr>
            <w:tcW w:w="141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FFDEFDB" w14:textId="77777777" w:rsidR="00325E25" w:rsidRPr="00357120" w:rsidRDefault="00325E25" w:rsidP="00210289">
            <w:pPr>
              <w:spacing w:line="276" w:lineRule="auto"/>
              <w:rPr>
                <w:rFonts w:cstheme="minorHAnsi"/>
              </w:rPr>
            </w:pPr>
          </w:p>
        </w:tc>
        <w:tc>
          <w:tcPr>
            <w:tcW w:w="248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E78092" w14:textId="77777777" w:rsidR="00325E25" w:rsidRPr="00357120" w:rsidRDefault="00325E25" w:rsidP="00210289">
            <w:pPr>
              <w:spacing w:line="276" w:lineRule="auto"/>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B3C3CF9" w14:textId="77777777" w:rsidR="00325E25" w:rsidRPr="00357120" w:rsidRDefault="00325E25" w:rsidP="00210289">
            <w:pPr>
              <w:spacing w:line="276" w:lineRule="auto"/>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0FC17CB" w14:textId="77777777" w:rsidR="00325E25" w:rsidRPr="00357120" w:rsidRDefault="00325E25" w:rsidP="00210289">
            <w:pPr>
              <w:spacing w:line="276" w:lineRule="auto"/>
              <w:rPr>
                <w:rFonts w:cstheme="minorHAnsi"/>
              </w:rPr>
            </w:pPr>
          </w:p>
        </w:tc>
        <w:tc>
          <w:tcPr>
            <w:tcW w:w="162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229799F" w14:textId="77777777" w:rsidR="00325E25" w:rsidRPr="00357120" w:rsidRDefault="00325E25" w:rsidP="00210289">
            <w:pPr>
              <w:spacing w:line="276" w:lineRule="auto"/>
              <w:rPr>
                <w:rFonts w:cstheme="minorHAnsi"/>
              </w:rPr>
            </w:pPr>
          </w:p>
        </w:tc>
      </w:tr>
    </w:tbl>
    <w:p w14:paraId="62F554F7" w14:textId="77777777" w:rsidR="00325E25" w:rsidRDefault="00325E25" w:rsidP="00325E25">
      <w:pPr>
        <w:spacing w:line="276" w:lineRule="auto"/>
      </w:pPr>
    </w:p>
    <w:p w14:paraId="78C97173" w14:textId="77777777" w:rsidR="00325E25" w:rsidRDefault="00325E25" w:rsidP="00325E25">
      <w:pPr>
        <w:spacing w:line="276" w:lineRule="auto"/>
      </w:pPr>
    </w:p>
    <w:p w14:paraId="6312544B" w14:textId="77777777" w:rsidR="00325E25" w:rsidRDefault="00325E25" w:rsidP="00325E25">
      <w:pPr>
        <w:spacing w:line="276" w:lineRule="auto"/>
      </w:pPr>
    </w:p>
    <w:p w14:paraId="5138A37A" w14:textId="77777777" w:rsidR="00325E25" w:rsidRDefault="00325E25" w:rsidP="00325E25">
      <w:pPr>
        <w:spacing w:line="276" w:lineRule="auto"/>
      </w:pPr>
    </w:p>
    <w:p w14:paraId="04E45E2F" w14:textId="77777777" w:rsidR="00325E25" w:rsidRDefault="00325E25" w:rsidP="00325E25">
      <w:pPr>
        <w:spacing w:line="276" w:lineRule="auto"/>
      </w:pPr>
    </w:p>
    <w:p w14:paraId="47FDE2E7" w14:textId="77777777" w:rsidR="00325E25" w:rsidRDefault="00325E25" w:rsidP="00325E25">
      <w:pPr>
        <w:spacing w:line="276" w:lineRule="auto"/>
      </w:pPr>
    </w:p>
    <w:p w14:paraId="71F689BD" w14:textId="77777777" w:rsidR="00325E25" w:rsidRDefault="00325E25" w:rsidP="00325E25">
      <w:pPr>
        <w:spacing w:line="276" w:lineRule="auto"/>
      </w:pPr>
    </w:p>
    <w:p w14:paraId="1A0EFEFD" w14:textId="77777777" w:rsidR="00325E25" w:rsidRDefault="00325E25" w:rsidP="00325E25">
      <w:pPr>
        <w:spacing w:line="276" w:lineRule="auto"/>
      </w:pPr>
    </w:p>
    <w:bookmarkEnd w:id="2"/>
    <w:p w14:paraId="4C58F5F8" w14:textId="77777777" w:rsidR="00325E25" w:rsidRDefault="00325E25" w:rsidP="00325E25">
      <w:pPr>
        <w:spacing w:line="276" w:lineRule="auto"/>
      </w:pPr>
    </w:p>
    <w:p w14:paraId="0BE0FE91" w14:textId="77777777" w:rsidR="00325E25" w:rsidRDefault="00325E25" w:rsidP="00325E25">
      <w:pPr>
        <w:spacing w:line="276" w:lineRule="auto"/>
      </w:pPr>
    </w:p>
    <w:p w14:paraId="5192C17D" w14:textId="77777777" w:rsidR="00325E25" w:rsidRPr="00357120" w:rsidRDefault="00325E25" w:rsidP="00325E25">
      <w:pPr>
        <w:pageBreakBefore/>
        <w:spacing w:before="240" w:line="276" w:lineRule="auto"/>
        <w:jc w:val="both"/>
        <w:rPr>
          <w:rFonts w:cstheme="minorHAnsi"/>
        </w:rPr>
      </w:pPr>
      <w:r w:rsidRPr="00357120">
        <w:rPr>
          <w:rFonts w:cstheme="minorHAnsi"/>
          <w:b/>
        </w:rPr>
        <w:lastRenderedPageBreak/>
        <w:t>Załącznik nr 3 do regulaminu monitoringu</w:t>
      </w:r>
    </w:p>
    <w:p w14:paraId="0615B6D3" w14:textId="77777777" w:rsidR="00325E25" w:rsidRPr="00357120" w:rsidRDefault="00325E25" w:rsidP="00325E25">
      <w:pPr>
        <w:autoSpaceDE w:val="0"/>
        <w:autoSpaceDN w:val="0"/>
        <w:adjustRightInd w:val="0"/>
        <w:spacing w:after="0" w:line="276" w:lineRule="auto"/>
        <w:ind w:left="360"/>
        <w:jc w:val="center"/>
        <w:rPr>
          <w:rFonts w:cstheme="minorHAnsi"/>
          <w:b/>
          <w:color w:val="000000"/>
        </w:rPr>
      </w:pPr>
      <w:r w:rsidRPr="00357120">
        <w:rPr>
          <w:rFonts w:cstheme="minorHAnsi"/>
          <w:b/>
          <w:color w:val="000000"/>
        </w:rPr>
        <w:t>Protokół z wydania/ Zniszczenia*</w:t>
      </w:r>
    </w:p>
    <w:p w14:paraId="0A136B09" w14:textId="77777777" w:rsidR="00325E25" w:rsidRPr="00357120" w:rsidRDefault="00325E25" w:rsidP="00325E25">
      <w:pPr>
        <w:autoSpaceDE w:val="0"/>
        <w:autoSpaceDN w:val="0"/>
        <w:adjustRightInd w:val="0"/>
        <w:spacing w:after="0" w:line="276" w:lineRule="auto"/>
        <w:ind w:left="360"/>
        <w:rPr>
          <w:rFonts w:cstheme="minorHAnsi"/>
          <w:color w:val="000000"/>
        </w:rPr>
      </w:pPr>
    </w:p>
    <w:p w14:paraId="25FDFC75"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1) numer porządkowy kopii ……………………</w:t>
      </w:r>
    </w:p>
    <w:p w14:paraId="1BCAD339"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2) okres, którego dotyczy nagranie …………………………………..</w:t>
      </w:r>
    </w:p>
    <w:p w14:paraId="4F15E675"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3) źródło nagrania, (np. kamera nr lub lokalizacja)………………………. .......</w:t>
      </w:r>
    </w:p>
    <w:p w14:paraId="1636EB8D"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4) data wykonania kopii ……………………………..</w:t>
      </w:r>
    </w:p>
    <w:p w14:paraId="53F739EB"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5) dane i podpis osoby, która sporządziła kopię ……………………………………..</w:t>
      </w:r>
    </w:p>
    <w:p w14:paraId="4E75C0F7"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6) w przypadku wydania kopii – datę wydania i dane organu, któremu udostępniono zapis …………………………………………………………………………………… </w:t>
      </w:r>
    </w:p>
    <w:p w14:paraId="1678A058"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7) w przypadku zniszczenia kopii - datę zniszczenia i podpis osoby, która kopię zniszczyła. </w:t>
      </w:r>
    </w:p>
    <w:p w14:paraId="2CAC16ED" w14:textId="77777777" w:rsidR="00325E25" w:rsidRPr="00357120" w:rsidRDefault="00325E25" w:rsidP="00325E25">
      <w:pPr>
        <w:autoSpaceDE w:val="0"/>
        <w:autoSpaceDN w:val="0"/>
        <w:adjustRightInd w:val="0"/>
        <w:spacing w:after="0" w:line="276" w:lineRule="auto"/>
        <w:ind w:left="360"/>
        <w:rPr>
          <w:rFonts w:cstheme="minorHAnsi"/>
          <w:color w:val="000000"/>
        </w:rPr>
      </w:pPr>
    </w:p>
    <w:p w14:paraId="60F85C76"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 Imię i nazwisko oraz podpis osoby </w:t>
      </w:r>
      <w:r w:rsidRPr="00357120">
        <w:rPr>
          <w:rFonts w:cstheme="minorHAnsi"/>
          <w:b/>
          <w:color w:val="000000"/>
        </w:rPr>
        <w:t>sporządzającej kopię nagrania</w:t>
      </w:r>
      <w:r w:rsidRPr="00357120">
        <w:rPr>
          <w:rFonts w:cstheme="minorHAnsi"/>
          <w:color w:val="000000"/>
        </w:rPr>
        <w:t xml:space="preserve"> ……………………………………………………………………………………</w:t>
      </w:r>
    </w:p>
    <w:p w14:paraId="32FFF6F5"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Imię i nazwisko oraz podpis osoby </w:t>
      </w:r>
      <w:r w:rsidRPr="00357120">
        <w:rPr>
          <w:rFonts w:cstheme="minorHAnsi"/>
          <w:b/>
          <w:color w:val="000000"/>
        </w:rPr>
        <w:t>przyjmującej do przechowania do czasu wydania</w:t>
      </w:r>
      <w:r w:rsidRPr="00357120">
        <w:rPr>
          <w:rFonts w:cstheme="minorHAnsi"/>
          <w:color w:val="000000"/>
        </w:rPr>
        <w:t xml:space="preserve"> ……………………………………………………………………….</w:t>
      </w:r>
    </w:p>
    <w:p w14:paraId="20B1D18C" w14:textId="77777777" w:rsidR="00325E25" w:rsidRPr="00357120" w:rsidRDefault="00325E25" w:rsidP="00325E25">
      <w:pPr>
        <w:autoSpaceDE w:val="0"/>
        <w:autoSpaceDN w:val="0"/>
        <w:adjustRightInd w:val="0"/>
        <w:spacing w:after="0" w:line="276" w:lineRule="auto"/>
        <w:ind w:left="360"/>
        <w:rPr>
          <w:rFonts w:cstheme="minorHAnsi"/>
        </w:rPr>
      </w:pPr>
      <w:r w:rsidRPr="00357120">
        <w:rPr>
          <w:rFonts w:cstheme="minorHAnsi"/>
        </w:rPr>
        <w:t>Do protokołu bezwzględnie załączyć wniosek o wydanie.</w:t>
      </w:r>
    </w:p>
    <w:p w14:paraId="60C0B8B5"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Imię i nazwisko oraz podpis osoby </w:t>
      </w:r>
      <w:r w:rsidRPr="00357120">
        <w:rPr>
          <w:rFonts w:cstheme="minorHAnsi"/>
          <w:b/>
          <w:color w:val="000000"/>
        </w:rPr>
        <w:t>wydającej uprawnionemu organowi</w:t>
      </w:r>
      <w:r w:rsidRPr="00357120">
        <w:rPr>
          <w:rFonts w:cstheme="minorHAnsi"/>
          <w:color w:val="000000"/>
        </w:rPr>
        <w:t xml:space="preserve"> ……….……………………………………………………..</w:t>
      </w:r>
    </w:p>
    <w:p w14:paraId="5C7AD138" w14:textId="77777777" w:rsidR="00325E25" w:rsidRPr="00357120" w:rsidRDefault="00325E25" w:rsidP="00325E25">
      <w:pPr>
        <w:autoSpaceDE w:val="0"/>
        <w:autoSpaceDN w:val="0"/>
        <w:adjustRightInd w:val="0"/>
        <w:spacing w:after="0" w:line="276" w:lineRule="auto"/>
        <w:ind w:left="360"/>
        <w:rPr>
          <w:rFonts w:cstheme="minorHAnsi"/>
          <w:color w:val="000000"/>
        </w:rPr>
      </w:pPr>
    </w:p>
    <w:p w14:paraId="6EB92689"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Imię i nazwisko oraz podpis osoby </w:t>
      </w:r>
      <w:r w:rsidRPr="00357120">
        <w:rPr>
          <w:rFonts w:cstheme="minorHAnsi"/>
          <w:b/>
          <w:color w:val="000000"/>
        </w:rPr>
        <w:t>odbierającej w imieniu organu</w:t>
      </w:r>
      <w:r w:rsidRPr="00357120">
        <w:rPr>
          <w:rFonts w:cstheme="minorHAnsi"/>
          <w:color w:val="000000"/>
        </w:rPr>
        <w:t xml:space="preserve"> ……………………………………………………………………………</w:t>
      </w:r>
    </w:p>
    <w:p w14:paraId="500843C3"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Data dokonania </w:t>
      </w:r>
      <w:r w:rsidRPr="00357120">
        <w:rPr>
          <w:rFonts w:cstheme="minorHAnsi"/>
          <w:b/>
          <w:color w:val="000000"/>
        </w:rPr>
        <w:t>zniszczenia</w:t>
      </w:r>
      <w:r w:rsidRPr="00357120">
        <w:rPr>
          <w:rFonts w:cstheme="minorHAnsi"/>
          <w:color w:val="000000"/>
        </w:rPr>
        <w:t xml:space="preserve"> …………………………………………………..</w:t>
      </w:r>
    </w:p>
    <w:p w14:paraId="681C828E"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Imię i nazwisko oraz podpisy </w:t>
      </w:r>
      <w:r w:rsidRPr="00357120">
        <w:rPr>
          <w:rFonts w:cstheme="minorHAnsi"/>
          <w:b/>
          <w:color w:val="000000"/>
        </w:rPr>
        <w:t>zatwierdzających dokonanie zniszczenia</w:t>
      </w:r>
    </w:p>
    <w:p w14:paraId="28C95EF3" w14:textId="77777777" w:rsidR="00325E25" w:rsidRPr="00357120" w:rsidRDefault="00325E25" w:rsidP="00325E25">
      <w:pPr>
        <w:autoSpaceDE w:val="0"/>
        <w:autoSpaceDN w:val="0"/>
        <w:adjustRightInd w:val="0"/>
        <w:spacing w:after="0" w:line="276" w:lineRule="auto"/>
        <w:ind w:left="360"/>
        <w:rPr>
          <w:rFonts w:cstheme="minorHAnsi"/>
          <w:color w:val="000000"/>
        </w:rPr>
      </w:pPr>
      <w:r w:rsidRPr="00357120">
        <w:rPr>
          <w:rFonts w:cstheme="minorHAnsi"/>
          <w:color w:val="000000"/>
        </w:rPr>
        <w:t xml:space="preserve"> ……………. ……………………………………. </w:t>
      </w:r>
    </w:p>
    <w:p w14:paraId="504C5031" w14:textId="77777777" w:rsidR="00325E25" w:rsidRPr="00357120" w:rsidRDefault="00325E25" w:rsidP="00325E25">
      <w:pPr>
        <w:autoSpaceDE w:val="0"/>
        <w:autoSpaceDN w:val="0"/>
        <w:adjustRightInd w:val="0"/>
        <w:spacing w:after="0" w:line="276" w:lineRule="auto"/>
        <w:ind w:left="360"/>
        <w:rPr>
          <w:rFonts w:cstheme="minorHAnsi"/>
          <w:color w:val="000000"/>
        </w:rPr>
      </w:pPr>
    </w:p>
    <w:p w14:paraId="1AAD3F52" w14:textId="77777777" w:rsidR="00325E25" w:rsidRPr="00357120" w:rsidRDefault="00325E25" w:rsidP="00325E25">
      <w:pPr>
        <w:spacing w:line="276" w:lineRule="auto"/>
        <w:ind w:left="360"/>
        <w:rPr>
          <w:rFonts w:cstheme="minorHAnsi"/>
        </w:rPr>
      </w:pPr>
      <w:r w:rsidRPr="00357120">
        <w:rPr>
          <w:rFonts w:cstheme="minorHAnsi"/>
        </w:rPr>
        <w:t xml:space="preserve">*Zaznaczyć właściwe </w:t>
      </w:r>
    </w:p>
    <w:p w14:paraId="0362E643" w14:textId="77777777" w:rsidR="00325E25" w:rsidRDefault="00325E25" w:rsidP="00325E25">
      <w:pPr>
        <w:spacing w:line="276" w:lineRule="auto"/>
      </w:pPr>
    </w:p>
    <w:p w14:paraId="04285808" w14:textId="77777777" w:rsidR="00325E25" w:rsidRDefault="00325E25" w:rsidP="00325E25">
      <w:pPr>
        <w:spacing w:line="276" w:lineRule="auto"/>
      </w:pPr>
    </w:p>
    <w:p w14:paraId="1AC5ED85" w14:textId="77777777" w:rsidR="00325E25" w:rsidRDefault="00325E25" w:rsidP="00325E25">
      <w:pPr>
        <w:spacing w:line="276" w:lineRule="auto"/>
      </w:pPr>
    </w:p>
    <w:p w14:paraId="3635CD27" w14:textId="77777777" w:rsidR="00325E25" w:rsidRDefault="00325E25" w:rsidP="00325E25">
      <w:pPr>
        <w:spacing w:line="276" w:lineRule="auto"/>
      </w:pPr>
    </w:p>
    <w:p w14:paraId="490C0FBC" w14:textId="77777777" w:rsidR="00325E25" w:rsidRDefault="00325E25" w:rsidP="00325E25">
      <w:pPr>
        <w:spacing w:line="276" w:lineRule="auto"/>
      </w:pPr>
    </w:p>
    <w:p w14:paraId="6EC46C78" w14:textId="77777777" w:rsidR="00325E25" w:rsidRDefault="00325E25" w:rsidP="00325E25">
      <w:pPr>
        <w:spacing w:line="276" w:lineRule="auto"/>
      </w:pPr>
    </w:p>
    <w:p w14:paraId="00823B3F" w14:textId="77777777" w:rsidR="00325E25" w:rsidRDefault="00325E25" w:rsidP="00325E25">
      <w:pPr>
        <w:spacing w:line="276" w:lineRule="auto"/>
      </w:pPr>
    </w:p>
    <w:p w14:paraId="1F2798E9" w14:textId="77777777" w:rsidR="00325E25" w:rsidRDefault="00325E25" w:rsidP="00325E25">
      <w:pPr>
        <w:spacing w:line="276" w:lineRule="auto"/>
      </w:pPr>
    </w:p>
    <w:p w14:paraId="4D21DEE3" w14:textId="77777777" w:rsidR="00325E25" w:rsidRDefault="00325E25" w:rsidP="00325E25">
      <w:pPr>
        <w:spacing w:line="276" w:lineRule="auto"/>
      </w:pPr>
    </w:p>
    <w:p w14:paraId="2770914E" w14:textId="77777777" w:rsidR="00325E25" w:rsidRDefault="00325E25" w:rsidP="00325E25">
      <w:pPr>
        <w:spacing w:line="276" w:lineRule="auto"/>
      </w:pPr>
    </w:p>
    <w:p w14:paraId="24832F9C" w14:textId="77777777" w:rsidR="00325E25" w:rsidRDefault="00325E25" w:rsidP="00325E25">
      <w:pPr>
        <w:spacing w:line="276" w:lineRule="auto"/>
      </w:pPr>
    </w:p>
    <w:p w14:paraId="57C63815" w14:textId="77777777" w:rsidR="00325E25" w:rsidRPr="00357120" w:rsidRDefault="00325E25" w:rsidP="00325E25">
      <w:pPr>
        <w:spacing w:line="276" w:lineRule="auto"/>
        <w:ind w:left="360"/>
        <w:rPr>
          <w:rFonts w:cstheme="minorHAnsi"/>
          <w:b/>
        </w:rPr>
      </w:pPr>
      <w:r w:rsidRPr="00357120">
        <w:rPr>
          <w:rFonts w:cstheme="minorHAnsi"/>
          <w:b/>
        </w:rPr>
        <w:lastRenderedPageBreak/>
        <w:t>Załącznik nr 4 do regulaminu monitoringu</w:t>
      </w:r>
    </w:p>
    <w:p w14:paraId="6A62513F" w14:textId="3844AE78" w:rsidR="00325E25" w:rsidRPr="00357120" w:rsidRDefault="00325E25" w:rsidP="00325E25">
      <w:pPr>
        <w:spacing w:after="200" w:line="276" w:lineRule="auto"/>
        <w:jc w:val="both"/>
        <w:rPr>
          <w:rFonts w:eastAsia="Calibri" w:cstheme="minorHAnsi"/>
          <w:b/>
          <w:i/>
        </w:rPr>
      </w:pPr>
      <w:r w:rsidRPr="00357120">
        <w:rPr>
          <w:rFonts w:eastAsia="Calibri" w:cstheme="minorHAnsi"/>
          <w:b/>
          <w:i/>
        </w:rPr>
        <w:t xml:space="preserve">Zapoznałam/em się z zasadami funkcjonowania monitoringu w </w:t>
      </w:r>
      <w:r w:rsidR="00DE48E9">
        <w:rPr>
          <w:rFonts w:eastAsia="Calibri" w:cstheme="minorHAnsi"/>
          <w:b/>
          <w:i/>
        </w:rPr>
        <w:t>Przedszkolu Samorządowym w Mogilanach</w:t>
      </w:r>
    </w:p>
    <w:p w14:paraId="58D3D300" w14:textId="77777777" w:rsidR="00325E25" w:rsidRPr="00357120" w:rsidRDefault="00325E25" w:rsidP="00325E25">
      <w:pPr>
        <w:spacing w:after="200" w:line="276" w:lineRule="auto"/>
        <w:jc w:val="center"/>
        <w:rPr>
          <w:rFonts w:eastAsia="Calibri" w:cstheme="minorHAnsi"/>
          <w:b/>
          <w:sz w:val="28"/>
          <w:szCs w:val="28"/>
        </w:rPr>
      </w:pPr>
      <w:r w:rsidRPr="00357120">
        <w:rPr>
          <w:rFonts w:eastAsia="Calibri" w:cstheme="minorHAnsi"/>
          <w:b/>
          <w:sz w:val="28"/>
          <w:szCs w:val="28"/>
        </w:rPr>
        <w:t>Lista osób zapoznanych</w:t>
      </w:r>
    </w:p>
    <w:tbl>
      <w:tblPr>
        <w:tblStyle w:val="Tabela-Siatka"/>
        <w:tblW w:w="0" w:type="auto"/>
        <w:jc w:val="center"/>
        <w:tblLook w:val="05A0" w:firstRow="1" w:lastRow="0" w:firstColumn="1" w:lastColumn="1" w:noHBand="0" w:noVBand="1"/>
      </w:tblPr>
      <w:tblGrid>
        <w:gridCol w:w="856"/>
        <w:gridCol w:w="4196"/>
        <w:gridCol w:w="1380"/>
        <w:gridCol w:w="2630"/>
      </w:tblGrid>
      <w:tr w:rsidR="00325E25" w:rsidRPr="00357120" w14:paraId="201CC626" w14:textId="77777777" w:rsidTr="00210289">
        <w:trPr>
          <w:trHeight w:val="526"/>
          <w:jc w:val="center"/>
        </w:trPr>
        <w:tc>
          <w:tcPr>
            <w:tcW w:w="856" w:type="dxa"/>
          </w:tcPr>
          <w:p w14:paraId="51527D2B" w14:textId="77777777" w:rsidR="00325E25" w:rsidRPr="00357120" w:rsidRDefault="00325E25" w:rsidP="00210289">
            <w:pPr>
              <w:spacing w:line="276" w:lineRule="auto"/>
              <w:rPr>
                <w:rFonts w:eastAsia="Calibri" w:cstheme="minorHAnsi"/>
              </w:rPr>
            </w:pPr>
            <w:r w:rsidRPr="00357120">
              <w:rPr>
                <w:rFonts w:eastAsia="Calibri" w:cstheme="minorHAnsi"/>
              </w:rPr>
              <w:t>LP</w:t>
            </w:r>
          </w:p>
        </w:tc>
        <w:tc>
          <w:tcPr>
            <w:tcW w:w="4196" w:type="dxa"/>
          </w:tcPr>
          <w:p w14:paraId="6498B01D" w14:textId="77777777" w:rsidR="00325E25" w:rsidRPr="00357120" w:rsidRDefault="00325E25" w:rsidP="00210289">
            <w:pPr>
              <w:spacing w:line="276" w:lineRule="auto"/>
              <w:rPr>
                <w:rFonts w:eastAsia="Calibri" w:cstheme="minorHAnsi"/>
              </w:rPr>
            </w:pPr>
            <w:r w:rsidRPr="00357120">
              <w:rPr>
                <w:rFonts w:eastAsia="Calibri" w:cstheme="minorHAnsi"/>
              </w:rPr>
              <w:t xml:space="preserve">IMIĘ I NAZWISKO </w:t>
            </w:r>
          </w:p>
        </w:tc>
        <w:tc>
          <w:tcPr>
            <w:tcW w:w="1380" w:type="dxa"/>
          </w:tcPr>
          <w:p w14:paraId="50A92C0A" w14:textId="77777777" w:rsidR="00325E25" w:rsidRPr="00357120" w:rsidRDefault="00325E25" w:rsidP="00210289">
            <w:pPr>
              <w:spacing w:line="276" w:lineRule="auto"/>
              <w:rPr>
                <w:rFonts w:eastAsia="Calibri" w:cstheme="minorHAnsi"/>
              </w:rPr>
            </w:pPr>
            <w:r w:rsidRPr="00357120">
              <w:rPr>
                <w:rFonts w:eastAsia="Calibri" w:cstheme="minorHAnsi"/>
              </w:rPr>
              <w:t xml:space="preserve">DATA </w:t>
            </w:r>
          </w:p>
        </w:tc>
        <w:tc>
          <w:tcPr>
            <w:tcW w:w="2630" w:type="dxa"/>
          </w:tcPr>
          <w:p w14:paraId="050B5DDE" w14:textId="77777777" w:rsidR="00325E25" w:rsidRPr="00357120" w:rsidRDefault="00325E25" w:rsidP="00210289">
            <w:pPr>
              <w:spacing w:line="276" w:lineRule="auto"/>
              <w:rPr>
                <w:rFonts w:eastAsia="Calibri" w:cstheme="minorHAnsi"/>
              </w:rPr>
            </w:pPr>
            <w:r w:rsidRPr="00357120">
              <w:rPr>
                <w:rFonts w:eastAsia="Calibri" w:cstheme="minorHAnsi"/>
              </w:rPr>
              <w:t>PODPIS</w:t>
            </w:r>
          </w:p>
        </w:tc>
      </w:tr>
      <w:tr w:rsidR="00325E25" w:rsidRPr="00357120" w14:paraId="0D8BFAAA" w14:textId="77777777" w:rsidTr="00210289">
        <w:trPr>
          <w:jc w:val="center"/>
        </w:trPr>
        <w:tc>
          <w:tcPr>
            <w:tcW w:w="856" w:type="dxa"/>
          </w:tcPr>
          <w:p w14:paraId="0AEA51A3" w14:textId="77777777" w:rsidR="00325E25" w:rsidRPr="00357120" w:rsidRDefault="00325E25" w:rsidP="00210289">
            <w:pPr>
              <w:numPr>
                <w:ilvl w:val="0"/>
                <w:numId w:val="11"/>
              </w:numPr>
              <w:spacing w:line="276" w:lineRule="auto"/>
              <w:contextualSpacing/>
              <w:rPr>
                <w:rFonts w:eastAsia="Calibri" w:cstheme="minorHAnsi"/>
              </w:rPr>
            </w:pPr>
          </w:p>
        </w:tc>
        <w:tc>
          <w:tcPr>
            <w:tcW w:w="4196" w:type="dxa"/>
          </w:tcPr>
          <w:p w14:paraId="5A4A85AC" w14:textId="77777777" w:rsidR="00325E25" w:rsidRPr="00357120" w:rsidRDefault="00325E25" w:rsidP="00210289">
            <w:pPr>
              <w:spacing w:line="276" w:lineRule="auto"/>
              <w:rPr>
                <w:rFonts w:eastAsia="Calibri" w:cstheme="minorHAnsi"/>
              </w:rPr>
            </w:pPr>
          </w:p>
          <w:p w14:paraId="77F6FECF" w14:textId="77777777" w:rsidR="00325E25" w:rsidRPr="00357120" w:rsidRDefault="00325E25" w:rsidP="00210289">
            <w:pPr>
              <w:spacing w:line="276" w:lineRule="auto"/>
              <w:rPr>
                <w:rFonts w:eastAsia="Calibri" w:cstheme="minorHAnsi"/>
              </w:rPr>
            </w:pPr>
          </w:p>
          <w:p w14:paraId="599A378B" w14:textId="77777777" w:rsidR="00325E25" w:rsidRPr="00357120" w:rsidRDefault="00325E25" w:rsidP="00210289">
            <w:pPr>
              <w:spacing w:line="276" w:lineRule="auto"/>
              <w:rPr>
                <w:rFonts w:eastAsia="Calibri" w:cstheme="minorHAnsi"/>
              </w:rPr>
            </w:pPr>
          </w:p>
        </w:tc>
        <w:tc>
          <w:tcPr>
            <w:tcW w:w="1380" w:type="dxa"/>
          </w:tcPr>
          <w:p w14:paraId="0C51C284" w14:textId="77777777" w:rsidR="00325E25" w:rsidRPr="00357120" w:rsidRDefault="00325E25" w:rsidP="00210289">
            <w:pPr>
              <w:spacing w:line="276" w:lineRule="auto"/>
              <w:rPr>
                <w:rFonts w:eastAsia="Calibri" w:cstheme="minorHAnsi"/>
              </w:rPr>
            </w:pPr>
          </w:p>
        </w:tc>
        <w:tc>
          <w:tcPr>
            <w:tcW w:w="2630" w:type="dxa"/>
          </w:tcPr>
          <w:p w14:paraId="379FEE76" w14:textId="77777777" w:rsidR="00325E25" w:rsidRPr="00357120" w:rsidRDefault="00325E25" w:rsidP="00210289">
            <w:pPr>
              <w:spacing w:line="276" w:lineRule="auto"/>
              <w:rPr>
                <w:rFonts w:eastAsia="Calibri" w:cstheme="minorHAnsi"/>
              </w:rPr>
            </w:pPr>
          </w:p>
        </w:tc>
      </w:tr>
      <w:tr w:rsidR="00325E25" w:rsidRPr="00357120" w14:paraId="2C377368" w14:textId="77777777" w:rsidTr="00210289">
        <w:trPr>
          <w:jc w:val="center"/>
        </w:trPr>
        <w:tc>
          <w:tcPr>
            <w:tcW w:w="856" w:type="dxa"/>
          </w:tcPr>
          <w:p w14:paraId="4E1BFE69"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22FBD3E5" w14:textId="77777777" w:rsidR="00325E25" w:rsidRPr="00357120" w:rsidRDefault="00325E25" w:rsidP="00210289">
            <w:pPr>
              <w:spacing w:line="276" w:lineRule="auto"/>
              <w:rPr>
                <w:rFonts w:eastAsia="Calibri" w:cstheme="minorHAnsi"/>
              </w:rPr>
            </w:pPr>
          </w:p>
          <w:p w14:paraId="31FCB230" w14:textId="77777777" w:rsidR="00325E25" w:rsidRPr="00357120" w:rsidRDefault="00325E25" w:rsidP="00210289">
            <w:pPr>
              <w:spacing w:line="276" w:lineRule="auto"/>
              <w:rPr>
                <w:rFonts w:eastAsia="Calibri" w:cstheme="minorHAnsi"/>
              </w:rPr>
            </w:pPr>
          </w:p>
          <w:p w14:paraId="464CA58B" w14:textId="77777777" w:rsidR="00325E25" w:rsidRPr="00357120" w:rsidRDefault="00325E25" w:rsidP="00210289">
            <w:pPr>
              <w:spacing w:line="276" w:lineRule="auto"/>
              <w:rPr>
                <w:rFonts w:eastAsia="Calibri" w:cstheme="minorHAnsi"/>
              </w:rPr>
            </w:pPr>
          </w:p>
        </w:tc>
        <w:tc>
          <w:tcPr>
            <w:tcW w:w="1380" w:type="dxa"/>
          </w:tcPr>
          <w:p w14:paraId="057791A1" w14:textId="77777777" w:rsidR="00325E25" w:rsidRPr="00357120" w:rsidRDefault="00325E25" w:rsidP="00210289">
            <w:pPr>
              <w:spacing w:line="276" w:lineRule="auto"/>
              <w:rPr>
                <w:rFonts w:eastAsia="Calibri" w:cstheme="minorHAnsi"/>
              </w:rPr>
            </w:pPr>
          </w:p>
        </w:tc>
        <w:tc>
          <w:tcPr>
            <w:tcW w:w="2630" w:type="dxa"/>
          </w:tcPr>
          <w:p w14:paraId="571A6F94" w14:textId="77777777" w:rsidR="00325E25" w:rsidRPr="00357120" w:rsidRDefault="00325E25" w:rsidP="00210289">
            <w:pPr>
              <w:spacing w:line="276" w:lineRule="auto"/>
              <w:rPr>
                <w:rFonts w:eastAsia="Calibri" w:cstheme="minorHAnsi"/>
              </w:rPr>
            </w:pPr>
          </w:p>
        </w:tc>
      </w:tr>
      <w:tr w:rsidR="00325E25" w:rsidRPr="00357120" w14:paraId="3D3506AB" w14:textId="77777777" w:rsidTr="00210289">
        <w:trPr>
          <w:jc w:val="center"/>
        </w:trPr>
        <w:tc>
          <w:tcPr>
            <w:tcW w:w="856" w:type="dxa"/>
          </w:tcPr>
          <w:p w14:paraId="6653332C"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20DF0963" w14:textId="77777777" w:rsidR="00325E25" w:rsidRPr="00357120" w:rsidRDefault="00325E25" w:rsidP="00210289">
            <w:pPr>
              <w:spacing w:line="276" w:lineRule="auto"/>
              <w:rPr>
                <w:rFonts w:eastAsia="Calibri" w:cstheme="minorHAnsi"/>
              </w:rPr>
            </w:pPr>
          </w:p>
          <w:p w14:paraId="2777CBBF" w14:textId="77777777" w:rsidR="00325E25" w:rsidRPr="00357120" w:rsidRDefault="00325E25" w:rsidP="00210289">
            <w:pPr>
              <w:spacing w:line="276" w:lineRule="auto"/>
              <w:rPr>
                <w:rFonts w:eastAsia="Calibri" w:cstheme="minorHAnsi"/>
              </w:rPr>
            </w:pPr>
          </w:p>
          <w:p w14:paraId="39D01B61" w14:textId="77777777" w:rsidR="00325E25" w:rsidRPr="00357120" w:rsidRDefault="00325E25" w:rsidP="00210289">
            <w:pPr>
              <w:spacing w:line="276" w:lineRule="auto"/>
              <w:rPr>
                <w:rFonts w:eastAsia="Calibri" w:cstheme="minorHAnsi"/>
              </w:rPr>
            </w:pPr>
          </w:p>
        </w:tc>
        <w:tc>
          <w:tcPr>
            <w:tcW w:w="1380" w:type="dxa"/>
          </w:tcPr>
          <w:p w14:paraId="7FB72C87" w14:textId="77777777" w:rsidR="00325E25" w:rsidRPr="00357120" w:rsidRDefault="00325E25" w:rsidP="00210289">
            <w:pPr>
              <w:spacing w:line="276" w:lineRule="auto"/>
              <w:rPr>
                <w:rFonts w:eastAsia="Calibri" w:cstheme="minorHAnsi"/>
              </w:rPr>
            </w:pPr>
          </w:p>
        </w:tc>
        <w:tc>
          <w:tcPr>
            <w:tcW w:w="2630" w:type="dxa"/>
          </w:tcPr>
          <w:p w14:paraId="31344482" w14:textId="77777777" w:rsidR="00325E25" w:rsidRPr="00357120" w:rsidRDefault="00325E25" w:rsidP="00210289">
            <w:pPr>
              <w:spacing w:line="276" w:lineRule="auto"/>
              <w:rPr>
                <w:rFonts w:eastAsia="Calibri" w:cstheme="minorHAnsi"/>
              </w:rPr>
            </w:pPr>
          </w:p>
        </w:tc>
      </w:tr>
      <w:tr w:rsidR="00325E25" w:rsidRPr="00357120" w14:paraId="1CA08D43" w14:textId="77777777" w:rsidTr="00210289">
        <w:trPr>
          <w:jc w:val="center"/>
        </w:trPr>
        <w:tc>
          <w:tcPr>
            <w:tcW w:w="856" w:type="dxa"/>
          </w:tcPr>
          <w:p w14:paraId="364DA6FD"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5C0BFBB8" w14:textId="77777777" w:rsidR="00325E25" w:rsidRPr="00357120" w:rsidRDefault="00325E25" w:rsidP="00210289">
            <w:pPr>
              <w:spacing w:line="276" w:lineRule="auto"/>
              <w:rPr>
                <w:rFonts w:eastAsia="Calibri" w:cstheme="minorHAnsi"/>
              </w:rPr>
            </w:pPr>
          </w:p>
          <w:p w14:paraId="52C4AA71" w14:textId="77777777" w:rsidR="00325E25" w:rsidRPr="00357120" w:rsidRDefault="00325E25" w:rsidP="00210289">
            <w:pPr>
              <w:spacing w:line="276" w:lineRule="auto"/>
              <w:rPr>
                <w:rFonts w:eastAsia="Calibri" w:cstheme="minorHAnsi"/>
              </w:rPr>
            </w:pPr>
          </w:p>
          <w:p w14:paraId="5DCBA0C4" w14:textId="77777777" w:rsidR="00325E25" w:rsidRPr="00357120" w:rsidRDefault="00325E25" w:rsidP="00210289">
            <w:pPr>
              <w:spacing w:line="276" w:lineRule="auto"/>
              <w:rPr>
                <w:rFonts w:eastAsia="Calibri" w:cstheme="minorHAnsi"/>
              </w:rPr>
            </w:pPr>
          </w:p>
        </w:tc>
        <w:tc>
          <w:tcPr>
            <w:tcW w:w="1380" w:type="dxa"/>
          </w:tcPr>
          <w:p w14:paraId="67E378BC" w14:textId="77777777" w:rsidR="00325E25" w:rsidRPr="00357120" w:rsidRDefault="00325E25" w:rsidP="00210289">
            <w:pPr>
              <w:spacing w:line="276" w:lineRule="auto"/>
              <w:rPr>
                <w:rFonts w:eastAsia="Calibri" w:cstheme="minorHAnsi"/>
              </w:rPr>
            </w:pPr>
          </w:p>
        </w:tc>
        <w:tc>
          <w:tcPr>
            <w:tcW w:w="2630" w:type="dxa"/>
          </w:tcPr>
          <w:p w14:paraId="1C9BB5F7" w14:textId="77777777" w:rsidR="00325E25" w:rsidRPr="00357120" w:rsidRDefault="00325E25" w:rsidP="00210289">
            <w:pPr>
              <w:spacing w:line="276" w:lineRule="auto"/>
              <w:rPr>
                <w:rFonts w:eastAsia="Calibri" w:cstheme="minorHAnsi"/>
              </w:rPr>
            </w:pPr>
          </w:p>
        </w:tc>
      </w:tr>
      <w:tr w:rsidR="00325E25" w:rsidRPr="00357120" w14:paraId="33EA1404" w14:textId="77777777" w:rsidTr="00210289">
        <w:tblPrEx>
          <w:tblLook w:val="04A0" w:firstRow="1" w:lastRow="0" w:firstColumn="1" w:lastColumn="0" w:noHBand="0" w:noVBand="1"/>
        </w:tblPrEx>
        <w:trPr>
          <w:jc w:val="center"/>
        </w:trPr>
        <w:tc>
          <w:tcPr>
            <w:tcW w:w="856" w:type="dxa"/>
          </w:tcPr>
          <w:p w14:paraId="56581696" w14:textId="77777777" w:rsidR="00325E25" w:rsidRPr="00357120" w:rsidRDefault="00325E25" w:rsidP="00210289">
            <w:pPr>
              <w:numPr>
                <w:ilvl w:val="0"/>
                <w:numId w:val="11"/>
              </w:numPr>
              <w:spacing w:line="276" w:lineRule="auto"/>
              <w:contextualSpacing/>
              <w:rPr>
                <w:rFonts w:eastAsia="Calibri" w:cstheme="minorHAnsi"/>
              </w:rPr>
            </w:pPr>
          </w:p>
        </w:tc>
        <w:tc>
          <w:tcPr>
            <w:tcW w:w="4196" w:type="dxa"/>
          </w:tcPr>
          <w:p w14:paraId="0C674AC4" w14:textId="77777777" w:rsidR="00325E25" w:rsidRPr="00357120" w:rsidRDefault="00325E25" w:rsidP="00210289">
            <w:pPr>
              <w:spacing w:line="276" w:lineRule="auto"/>
              <w:rPr>
                <w:rFonts w:eastAsia="Calibri" w:cstheme="minorHAnsi"/>
              </w:rPr>
            </w:pPr>
          </w:p>
          <w:p w14:paraId="71AC059C" w14:textId="77777777" w:rsidR="00325E25" w:rsidRPr="00357120" w:rsidRDefault="00325E25" w:rsidP="00210289">
            <w:pPr>
              <w:spacing w:line="276" w:lineRule="auto"/>
              <w:rPr>
                <w:rFonts w:eastAsia="Calibri" w:cstheme="minorHAnsi"/>
              </w:rPr>
            </w:pPr>
          </w:p>
          <w:p w14:paraId="6F602BA7" w14:textId="77777777" w:rsidR="00325E25" w:rsidRPr="00357120" w:rsidRDefault="00325E25" w:rsidP="00210289">
            <w:pPr>
              <w:spacing w:line="276" w:lineRule="auto"/>
              <w:rPr>
                <w:rFonts w:eastAsia="Calibri" w:cstheme="minorHAnsi"/>
              </w:rPr>
            </w:pPr>
          </w:p>
        </w:tc>
        <w:tc>
          <w:tcPr>
            <w:tcW w:w="1380" w:type="dxa"/>
          </w:tcPr>
          <w:p w14:paraId="57779AC8" w14:textId="77777777" w:rsidR="00325E25" w:rsidRPr="00357120" w:rsidRDefault="00325E25" w:rsidP="00210289">
            <w:pPr>
              <w:spacing w:line="276" w:lineRule="auto"/>
              <w:rPr>
                <w:rFonts w:eastAsia="Calibri" w:cstheme="minorHAnsi"/>
              </w:rPr>
            </w:pPr>
          </w:p>
        </w:tc>
        <w:tc>
          <w:tcPr>
            <w:tcW w:w="2630" w:type="dxa"/>
          </w:tcPr>
          <w:p w14:paraId="2279C0E7" w14:textId="77777777" w:rsidR="00325E25" w:rsidRPr="00357120" w:rsidRDefault="00325E25" w:rsidP="00210289">
            <w:pPr>
              <w:spacing w:line="276" w:lineRule="auto"/>
              <w:rPr>
                <w:rFonts w:eastAsia="Calibri" w:cstheme="minorHAnsi"/>
              </w:rPr>
            </w:pPr>
          </w:p>
        </w:tc>
      </w:tr>
      <w:tr w:rsidR="00325E25" w:rsidRPr="00357120" w14:paraId="7D7879F1" w14:textId="77777777" w:rsidTr="00210289">
        <w:tblPrEx>
          <w:tblLook w:val="04A0" w:firstRow="1" w:lastRow="0" w:firstColumn="1" w:lastColumn="0" w:noHBand="0" w:noVBand="1"/>
        </w:tblPrEx>
        <w:trPr>
          <w:jc w:val="center"/>
        </w:trPr>
        <w:tc>
          <w:tcPr>
            <w:tcW w:w="856" w:type="dxa"/>
          </w:tcPr>
          <w:p w14:paraId="360EBCD6"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6E6F4058" w14:textId="77777777" w:rsidR="00325E25" w:rsidRPr="00357120" w:rsidRDefault="00325E25" w:rsidP="00210289">
            <w:pPr>
              <w:spacing w:line="276" w:lineRule="auto"/>
              <w:rPr>
                <w:rFonts w:eastAsia="Calibri" w:cstheme="minorHAnsi"/>
              </w:rPr>
            </w:pPr>
          </w:p>
          <w:p w14:paraId="3D0471AC" w14:textId="77777777" w:rsidR="00325E25" w:rsidRPr="00357120" w:rsidRDefault="00325E25" w:rsidP="00210289">
            <w:pPr>
              <w:spacing w:line="276" w:lineRule="auto"/>
              <w:rPr>
                <w:rFonts w:eastAsia="Calibri" w:cstheme="minorHAnsi"/>
              </w:rPr>
            </w:pPr>
          </w:p>
          <w:p w14:paraId="6E899724" w14:textId="77777777" w:rsidR="00325E25" w:rsidRPr="00357120" w:rsidRDefault="00325E25" w:rsidP="00210289">
            <w:pPr>
              <w:spacing w:line="276" w:lineRule="auto"/>
              <w:rPr>
                <w:rFonts w:eastAsia="Calibri" w:cstheme="minorHAnsi"/>
              </w:rPr>
            </w:pPr>
          </w:p>
        </w:tc>
        <w:tc>
          <w:tcPr>
            <w:tcW w:w="1380" w:type="dxa"/>
          </w:tcPr>
          <w:p w14:paraId="2F78411B" w14:textId="77777777" w:rsidR="00325E25" w:rsidRPr="00357120" w:rsidRDefault="00325E25" w:rsidP="00210289">
            <w:pPr>
              <w:spacing w:line="276" w:lineRule="auto"/>
              <w:rPr>
                <w:rFonts w:eastAsia="Calibri" w:cstheme="minorHAnsi"/>
              </w:rPr>
            </w:pPr>
          </w:p>
        </w:tc>
        <w:tc>
          <w:tcPr>
            <w:tcW w:w="2630" w:type="dxa"/>
          </w:tcPr>
          <w:p w14:paraId="33667A8E" w14:textId="77777777" w:rsidR="00325E25" w:rsidRPr="00357120" w:rsidRDefault="00325E25" w:rsidP="00210289">
            <w:pPr>
              <w:spacing w:line="276" w:lineRule="auto"/>
              <w:rPr>
                <w:rFonts w:eastAsia="Calibri" w:cstheme="minorHAnsi"/>
              </w:rPr>
            </w:pPr>
          </w:p>
        </w:tc>
      </w:tr>
      <w:tr w:rsidR="00325E25" w:rsidRPr="00357120" w14:paraId="46AA4F90" w14:textId="77777777" w:rsidTr="00210289">
        <w:tblPrEx>
          <w:tblLook w:val="04A0" w:firstRow="1" w:lastRow="0" w:firstColumn="1" w:lastColumn="0" w:noHBand="0" w:noVBand="1"/>
        </w:tblPrEx>
        <w:trPr>
          <w:jc w:val="center"/>
        </w:trPr>
        <w:tc>
          <w:tcPr>
            <w:tcW w:w="856" w:type="dxa"/>
          </w:tcPr>
          <w:p w14:paraId="11EB0305"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7FDFA304" w14:textId="77777777" w:rsidR="00325E25" w:rsidRPr="00357120" w:rsidRDefault="00325E25" w:rsidP="00210289">
            <w:pPr>
              <w:spacing w:line="276" w:lineRule="auto"/>
              <w:rPr>
                <w:rFonts w:eastAsia="Calibri" w:cstheme="minorHAnsi"/>
              </w:rPr>
            </w:pPr>
          </w:p>
          <w:p w14:paraId="417DC63E" w14:textId="77777777" w:rsidR="00325E25" w:rsidRPr="00357120" w:rsidRDefault="00325E25" w:rsidP="00210289">
            <w:pPr>
              <w:spacing w:line="276" w:lineRule="auto"/>
              <w:rPr>
                <w:rFonts w:eastAsia="Calibri" w:cstheme="minorHAnsi"/>
              </w:rPr>
            </w:pPr>
          </w:p>
          <w:p w14:paraId="112B00AF" w14:textId="77777777" w:rsidR="00325E25" w:rsidRPr="00357120" w:rsidRDefault="00325E25" w:rsidP="00210289">
            <w:pPr>
              <w:spacing w:line="276" w:lineRule="auto"/>
              <w:rPr>
                <w:rFonts w:eastAsia="Calibri" w:cstheme="minorHAnsi"/>
              </w:rPr>
            </w:pPr>
          </w:p>
        </w:tc>
        <w:tc>
          <w:tcPr>
            <w:tcW w:w="1380" w:type="dxa"/>
          </w:tcPr>
          <w:p w14:paraId="39C5E9FB" w14:textId="77777777" w:rsidR="00325E25" w:rsidRPr="00357120" w:rsidRDefault="00325E25" w:rsidP="00210289">
            <w:pPr>
              <w:spacing w:line="276" w:lineRule="auto"/>
              <w:rPr>
                <w:rFonts w:eastAsia="Calibri" w:cstheme="minorHAnsi"/>
              </w:rPr>
            </w:pPr>
          </w:p>
        </w:tc>
        <w:tc>
          <w:tcPr>
            <w:tcW w:w="2630" w:type="dxa"/>
          </w:tcPr>
          <w:p w14:paraId="78AE02B2" w14:textId="77777777" w:rsidR="00325E25" w:rsidRPr="00357120" w:rsidRDefault="00325E25" w:rsidP="00210289">
            <w:pPr>
              <w:spacing w:line="276" w:lineRule="auto"/>
              <w:rPr>
                <w:rFonts w:eastAsia="Calibri" w:cstheme="minorHAnsi"/>
              </w:rPr>
            </w:pPr>
          </w:p>
        </w:tc>
      </w:tr>
      <w:tr w:rsidR="00325E25" w:rsidRPr="00357120" w14:paraId="08A0EC68" w14:textId="77777777" w:rsidTr="00210289">
        <w:tblPrEx>
          <w:tblLook w:val="04A0" w:firstRow="1" w:lastRow="0" w:firstColumn="1" w:lastColumn="0" w:noHBand="0" w:noVBand="1"/>
        </w:tblPrEx>
        <w:trPr>
          <w:jc w:val="center"/>
        </w:trPr>
        <w:tc>
          <w:tcPr>
            <w:tcW w:w="856" w:type="dxa"/>
          </w:tcPr>
          <w:p w14:paraId="0EBB2C8B"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3DA8932F" w14:textId="77777777" w:rsidR="00325E25" w:rsidRPr="00357120" w:rsidRDefault="00325E25" w:rsidP="00210289">
            <w:pPr>
              <w:spacing w:line="276" w:lineRule="auto"/>
              <w:rPr>
                <w:rFonts w:eastAsia="Calibri" w:cstheme="minorHAnsi"/>
              </w:rPr>
            </w:pPr>
          </w:p>
          <w:p w14:paraId="07233EE1" w14:textId="77777777" w:rsidR="00325E25" w:rsidRPr="00357120" w:rsidRDefault="00325E25" w:rsidP="00210289">
            <w:pPr>
              <w:spacing w:line="276" w:lineRule="auto"/>
              <w:rPr>
                <w:rFonts w:eastAsia="Calibri" w:cstheme="minorHAnsi"/>
              </w:rPr>
            </w:pPr>
          </w:p>
          <w:p w14:paraId="6E2FF82E" w14:textId="77777777" w:rsidR="00325E25" w:rsidRPr="00357120" w:rsidRDefault="00325E25" w:rsidP="00210289">
            <w:pPr>
              <w:spacing w:line="276" w:lineRule="auto"/>
              <w:rPr>
                <w:rFonts w:eastAsia="Calibri" w:cstheme="minorHAnsi"/>
              </w:rPr>
            </w:pPr>
          </w:p>
        </w:tc>
        <w:tc>
          <w:tcPr>
            <w:tcW w:w="1380" w:type="dxa"/>
          </w:tcPr>
          <w:p w14:paraId="4150F0A0" w14:textId="77777777" w:rsidR="00325E25" w:rsidRPr="00357120" w:rsidRDefault="00325E25" w:rsidP="00210289">
            <w:pPr>
              <w:spacing w:line="276" w:lineRule="auto"/>
              <w:rPr>
                <w:rFonts w:eastAsia="Calibri" w:cstheme="minorHAnsi"/>
              </w:rPr>
            </w:pPr>
          </w:p>
        </w:tc>
        <w:tc>
          <w:tcPr>
            <w:tcW w:w="2630" w:type="dxa"/>
          </w:tcPr>
          <w:p w14:paraId="592C03F6" w14:textId="77777777" w:rsidR="00325E25" w:rsidRPr="00357120" w:rsidRDefault="00325E25" w:rsidP="00210289">
            <w:pPr>
              <w:spacing w:line="276" w:lineRule="auto"/>
              <w:rPr>
                <w:rFonts w:eastAsia="Calibri" w:cstheme="minorHAnsi"/>
              </w:rPr>
            </w:pPr>
          </w:p>
        </w:tc>
      </w:tr>
      <w:tr w:rsidR="00325E25" w:rsidRPr="00357120" w14:paraId="6FF0AAC3" w14:textId="77777777" w:rsidTr="00210289">
        <w:tblPrEx>
          <w:tblLook w:val="04A0" w:firstRow="1" w:lastRow="0" w:firstColumn="1" w:lastColumn="0" w:noHBand="0" w:noVBand="1"/>
        </w:tblPrEx>
        <w:trPr>
          <w:jc w:val="center"/>
        </w:trPr>
        <w:tc>
          <w:tcPr>
            <w:tcW w:w="856" w:type="dxa"/>
          </w:tcPr>
          <w:p w14:paraId="209A04CF"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4FB7476C" w14:textId="77777777" w:rsidR="00325E25" w:rsidRPr="00357120" w:rsidRDefault="00325E25" w:rsidP="00210289">
            <w:pPr>
              <w:spacing w:line="276" w:lineRule="auto"/>
              <w:rPr>
                <w:rFonts w:eastAsia="Calibri" w:cstheme="minorHAnsi"/>
              </w:rPr>
            </w:pPr>
          </w:p>
          <w:p w14:paraId="453BEC5A" w14:textId="77777777" w:rsidR="00325E25" w:rsidRPr="00357120" w:rsidRDefault="00325E25" w:rsidP="00210289">
            <w:pPr>
              <w:spacing w:line="276" w:lineRule="auto"/>
              <w:rPr>
                <w:rFonts w:eastAsia="Calibri" w:cstheme="minorHAnsi"/>
              </w:rPr>
            </w:pPr>
          </w:p>
          <w:p w14:paraId="26E704AD" w14:textId="77777777" w:rsidR="00325E25" w:rsidRPr="00357120" w:rsidRDefault="00325E25" w:rsidP="00210289">
            <w:pPr>
              <w:spacing w:line="276" w:lineRule="auto"/>
              <w:rPr>
                <w:rFonts w:eastAsia="Calibri" w:cstheme="minorHAnsi"/>
              </w:rPr>
            </w:pPr>
          </w:p>
        </w:tc>
        <w:tc>
          <w:tcPr>
            <w:tcW w:w="1380" w:type="dxa"/>
          </w:tcPr>
          <w:p w14:paraId="07AB1B5F" w14:textId="77777777" w:rsidR="00325E25" w:rsidRPr="00357120" w:rsidRDefault="00325E25" w:rsidP="00210289">
            <w:pPr>
              <w:spacing w:line="276" w:lineRule="auto"/>
              <w:rPr>
                <w:rFonts w:eastAsia="Calibri" w:cstheme="minorHAnsi"/>
              </w:rPr>
            </w:pPr>
          </w:p>
        </w:tc>
        <w:tc>
          <w:tcPr>
            <w:tcW w:w="2630" w:type="dxa"/>
          </w:tcPr>
          <w:p w14:paraId="4A45B9AB" w14:textId="77777777" w:rsidR="00325E25" w:rsidRPr="00357120" w:rsidRDefault="00325E25" w:rsidP="00210289">
            <w:pPr>
              <w:spacing w:line="276" w:lineRule="auto"/>
              <w:rPr>
                <w:rFonts w:eastAsia="Calibri" w:cstheme="minorHAnsi"/>
              </w:rPr>
            </w:pPr>
          </w:p>
        </w:tc>
      </w:tr>
      <w:tr w:rsidR="00325E25" w:rsidRPr="00357120" w14:paraId="5BABFB12" w14:textId="77777777" w:rsidTr="00210289">
        <w:tblPrEx>
          <w:tblLook w:val="04A0" w:firstRow="1" w:lastRow="0" w:firstColumn="1" w:lastColumn="0" w:noHBand="0" w:noVBand="1"/>
        </w:tblPrEx>
        <w:trPr>
          <w:jc w:val="center"/>
        </w:trPr>
        <w:tc>
          <w:tcPr>
            <w:tcW w:w="856" w:type="dxa"/>
          </w:tcPr>
          <w:p w14:paraId="7ED3EC47"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231C604C" w14:textId="77777777" w:rsidR="00325E25" w:rsidRPr="00357120" w:rsidRDefault="00325E25" w:rsidP="00210289">
            <w:pPr>
              <w:spacing w:line="276" w:lineRule="auto"/>
              <w:rPr>
                <w:rFonts w:eastAsia="Calibri" w:cstheme="minorHAnsi"/>
              </w:rPr>
            </w:pPr>
          </w:p>
          <w:p w14:paraId="12A70ADF" w14:textId="77777777" w:rsidR="00325E25" w:rsidRPr="00357120" w:rsidRDefault="00325E25" w:rsidP="00210289">
            <w:pPr>
              <w:spacing w:line="276" w:lineRule="auto"/>
              <w:rPr>
                <w:rFonts w:eastAsia="Calibri" w:cstheme="minorHAnsi"/>
              </w:rPr>
            </w:pPr>
          </w:p>
          <w:p w14:paraId="2D58B686" w14:textId="77777777" w:rsidR="00325E25" w:rsidRPr="00357120" w:rsidRDefault="00325E25" w:rsidP="00210289">
            <w:pPr>
              <w:spacing w:line="276" w:lineRule="auto"/>
              <w:rPr>
                <w:rFonts w:eastAsia="Calibri" w:cstheme="minorHAnsi"/>
              </w:rPr>
            </w:pPr>
          </w:p>
        </w:tc>
        <w:tc>
          <w:tcPr>
            <w:tcW w:w="1380" w:type="dxa"/>
          </w:tcPr>
          <w:p w14:paraId="3F5EFE48" w14:textId="77777777" w:rsidR="00325E25" w:rsidRPr="00357120" w:rsidRDefault="00325E25" w:rsidP="00210289">
            <w:pPr>
              <w:spacing w:line="276" w:lineRule="auto"/>
              <w:rPr>
                <w:rFonts w:eastAsia="Calibri" w:cstheme="minorHAnsi"/>
              </w:rPr>
            </w:pPr>
          </w:p>
        </w:tc>
        <w:tc>
          <w:tcPr>
            <w:tcW w:w="2630" w:type="dxa"/>
          </w:tcPr>
          <w:p w14:paraId="3A4DF490" w14:textId="77777777" w:rsidR="00325E25" w:rsidRPr="00357120" w:rsidRDefault="00325E25" w:rsidP="00210289">
            <w:pPr>
              <w:spacing w:line="276" w:lineRule="auto"/>
              <w:rPr>
                <w:rFonts w:eastAsia="Calibri" w:cstheme="minorHAnsi"/>
              </w:rPr>
            </w:pPr>
          </w:p>
        </w:tc>
      </w:tr>
      <w:tr w:rsidR="00325E25" w:rsidRPr="00357120" w14:paraId="0638CEDD" w14:textId="77777777" w:rsidTr="00210289">
        <w:tblPrEx>
          <w:tblLook w:val="04A0" w:firstRow="1" w:lastRow="0" w:firstColumn="1" w:lastColumn="0" w:noHBand="0" w:noVBand="1"/>
        </w:tblPrEx>
        <w:trPr>
          <w:jc w:val="center"/>
        </w:trPr>
        <w:tc>
          <w:tcPr>
            <w:tcW w:w="856" w:type="dxa"/>
          </w:tcPr>
          <w:p w14:paraId="6FCBDBAB"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7AB7322B" w14:textId="77777777" w:rsidR="00325E25" w:rsidRPr="00357120" w:rsidRDefault="00325E25" w:rsidP="00210289">
            <w:pPr>
              <w:spacing w:line="276" w:lineRule="auto"/>
              <w:rPr>
                <w:rFonts w:eastAsia="Calibri" w:cstheme="minorHAnsi"/>
              </w:rPr>
            </w:pPr>
          </w:p>
          <w:p w14:paraId="610C8FFC" w14:textId="77777777" w:rsidR="00325E25" w:rsidRPr="00357120" w:rsidRDefault="00325E25" w:rsidP="00210289">
            <w:pPr>
              <w:spacing w:line="276" w:lineRule="auto"/>
              <w:rPr>
                <w:rFonts w:eastAsia="Calibri" w:cstheme="minorHAnsi"/>
              </w:rPr>
            </w:pPr>
          </w:p>
          <w:p w14:paraId="39FC93D5" w14:textId="77777777" w:rsidR="00325E25" w:rsidRPr="00357120" w:rsidRDefault="00325E25" w:rsidP="00210289">
            <w:pPr>
              <w:spacing w:line="276" w:lineRule="auto"/>
              <w:rPr>
                <w:rFonts w:eastAsia="Calibri" w:cstheme="minorHAnsi"/>
              </w:rPr>
            </w:pPr>
          </w:p>
        </w:tc>
        <w:tc>
          <w:tcPr>
            <w:tcW w:w="1380" w:type="dxa"/>
          </w:tcPr>
          <w:p w14:paraId="29C031B0" w14:textId="77777777" w:rsidR="00325E25" w:rsidRPr="00357120" w:rsidRDefault="00325E25" w:rsidP="00210289">
            <w:pPr>
              <w:spacing w:line="276" w:lineRule="auto"/>
              <w:rPr>
                <w:rFonts w:eastAsia="Calibri" w:cstheme="minorHAnsi"/>
              </w:rPr>
            </w:pPr>
          </w:p>
        </w:tc>
        <w:tc>
          <w:tcPr>
            <w:tcW w:w="2630" w:type="dxa"/>
          </w:tcPr>
          <w:p w14:paraId="4D3F0893" w14:textId="77777777" w:rsidR="00325E25" w:rsidRPr="00357120" w:rsidRDefault="00325E25" w:rsidP="00210289">
            <w:pPr>
              <w:spacing w:line="276" w:lineRule="auto"/>
              <w:rPr>
                <w:rFonts w:eastAsia="Calibri" w:cstheme="minorHAnsi"/>
              </w:rPr>
            </w:pPr>
          </w:p>
        </w:tc>
      </w:tr>
      <w:tr w:rsidR="00325E25" w:rsidRPr="00357120" w14:paraId="6F2B5AE2" w14:textId="77777777" w:rsidTr="00210289">
        <w:tblPrEx>
          <w:tblLook w:val="04A0" w:firstRow="1" w:lastRow="0" w:firstColumn="1" w:lastColumn="0" w:noHBand="0" w:noVBand="1"/>
        </w:tblPrEx>
        <w:trPr>
          <w:jc w:val="center"/>
        </w:trPr>
        <w:tc>
          <w:tcPr>
            <w:tcW w:w="856" w:type="dxa"/>
          </w:tcPr>
          <w:p w14:paraId="4C64B77F" w14:textId="77777777" w:rsidR="00325E25" w:rsidRPr="00357120" w:rsidRDefault="00325E25" w:rsidP="00210289">
            <w:pPr>
              <w:numPr>
                <w:ilvl w:val="0"/>
                <w:numId w:val="11"/>
              </w:numPr>
              <w:spacing w:line="276" w:lineRule="auto"/>
              <w:contextualSpacing/>
              <w:jc w:val="both"/>
              <w:rPr>
                <w:rFonts w:eastAsia="Calibri" w:cstheme="minorHAnsi"/>
              </w:rPr>
            </w:pPr>
          </w:p>
        </w:tc>
        <w:tc>
          <w:tcPr>
            <w:tcW w:w="4196" w:type="dxa"/>
          </w:tcPr>
          <w:p w14:paraId="4EE05A5A" w14:textId="77777777" w:rsidR="00325E25" w:rsidRPr="00357120" w:rsidRDefault="00325E25" w:rsidP="00210289">
            <w:pPr>
              <w:spacing w:line="276" w:lineRule="auto"/>
              <w:rPr>
                <w:rFonts w:eastAsia="Calibri" w:cstheme="minorHAnsi"/>
              </w:rPr>
            </w:pPr>
          </w:p>
          <w:p w14:paraId="0FF71906" w14:textId="77777777" w:rsidR="00325E25" w:rsidRPr="00357120" w:rsidRDefault="00325E25" w:rsidP="00210289">
            <w:pPr>
              <w:spacing w:line="276" w:lineRule="auto"/>
              <w:rPr>
                <w:rFonts w:eastAsia="Calibri" w:cstheme="minorHAnsi"/>
              </w:rPr>
            </w:pPr>
          </w:p>
        </w:tc>
        <w:tc>
          <w:tcPr>
            <w:tcW w:w="1380" w:type="dxa"/>
          </w:tcPr>
          <w:p w14:paraId="1587A4FE" w14:textId="77777777" w:rsidR="00325E25" w:rsidRPr="00357120" w:rsidRDefault="00325E25" w:rsidP="00210289">
            <w:pPr>
              <w:spacing w:line="276" w:lineRule="auto"/>
              <w:rPr>
                <w:rFonts w:eastAsia="Calibri" w:cstheme="minorHAnsi"/>
              </w:rPr>
            </w:pPr>
          </w:p>
        </w:tc>
        <w:tc>
          <w:tcPr>
            <w:tcW w:w="2630" w:type="dxa"/>
          </w:tcPr>
          <w:p w14:paraId="0FD16564" w14:textId="77777777" w:rsidR="00325E25" w:rsidRPr="00357120" w:rsidRDefault="00325E25" w:rsidP="00210289">
            <w:pPr>
              <w:spacing w:line="276" w:lineRule="auto"/>
              <w:rPr>
                <w:rFonts w:eastAsia="Calibri" w:cstheme="minorHAnsi"/>
              </w:rPr>
            </w:pPr>
          </w:p>
        </w:tc>
      </w:tr>
      <w:tr w:rsidR="00DE48E9" w:rsidRPr="00357120" w14:paraId="514EB1BD" w14:textId="77777777" w:rsidTr="00210289">
        <w:tblPrEx>
          <w:tblLook w:val="04A0" w:firstRow="1" w:lastRow="0" w:firstColumn="1" w:lastColumn="0" w:noHBand="0" w:noVBand="1"/>
        </w:tblPrEx>
        <w:trPr>
          <w:jc w:val="center"/>
        </w:trPr>
        <w:tc>
          <w:tcPr>
            <w:tcW w:w="856" w:type="dxa"/>
          </w:tcPr>
          <w:p w14:paraId="4A8FB781"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2E2E5C96" w14:textId="77777777" w:rsidR="00DE48E9" w:rsidRDefault="00DE48E9" w:rsidP="00210289">
            <w:pPr>
              <w:spacing w:line="276" w:lineRule="auto"/>
              <w:rPr>
                <w:rFonts w:eastAsia="Calibri" w:cstheme="minorHAnsi"/>
              </w:rPr>
            </w:pPr>
          </w:p>
          <w:p w14:paraId="067F9A0C" w14:textId="12BB1557" w:rsidR="00DC7902" w:rsidRPr="00357120" w:rsidRDefault="00DC7902" w:rsidP="00210289">
            <w:pPr>
              <w:spacing w:line="276" w:lineRule="auto"/>
              <w:rPr>
                <w:rFonts w:eastAsia="Calibri" w:cstheme="minorHAnsi"/>
              </w:rPr>
            </w:pPr>
          </w:p>
        </w:tc>
        <w:tc>
          <w:tcPr>
            <w:tcW w:w="1380" w:type="dxa"/>
          </w:tcPr>
          <w:p w14:paraId="68456B17" w14:textId="77777777" w:rsidR="00DE48E9" w:rsidRPr="00357120" w:rsidRDefault="00DE48E9" w:rsidP="00210289">
            <w:pPr>
              <w:spacing w:line="276" w:lineRule="auto"/>
              <w:rPr>
                <w:rFonts w:eastAsia="Calibri" w:cstheme="minorHAnsi"/>
              </w:rPr>
            </w:pPr>
          </w:p>
        </w:tc>
        <w:tc>
          <w:tcPr>
            <w:tcW w:w="2630" w:type="dxa"/>
          </w:tcPr>
          <w:p w14:paraId="4A2A3C0E" w14:textId="77777777" w:rsidR="00DE48E9" w:rsidRPr="00357120" w:rsidRDefault="00DE48E9" w:rsidP="00210289">
            <w:pPr>
              <w:spacing w:line="276" w:lineRule="auto"/>
              <w:rPr>
                <w:rFonts w:eastAsia="Calibri" w:cstheme="minorHAnsi"/>
              </w:rPr>
            </w:pPr>
          </w:p>
        </w:tc>
      </w:tr>
      <w:tr w:rsidR="00DE48E9" w:rsidRPr="00357120" w14:paraId="3BAFA38B" w14:textId="77777777" w:rsidTr="00210289">
        <w:tblPrEx>
          <w:tblLook w:val="04A0" w:firstRow="1" w:lastRow="0" w:firstColumn="1" w:lastColumn="0" w:noHBand="0" w:noVBand="1"/>
        </w:tblPrEx>
        <w:trPr>
          <w:jc w:val="center"/>
        </w:trPr>
        <w:tc>
          <w:tcPr>
            <w:tcW w:w="856" w:type="dxa"/>
          </w:tcPr>
          <w:p w14:paraId="4ACA8092"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50DCA68C" w14:textId="77777777" w:rsidR="00DE48E9" w:rsidRDefault="00DE48E9" w:rsidP="00210289">
            <w:pPr>
              <w:spacing w:line="276" w:lineRule="auto"/>
              <w:rPr>
                <w:rFonts w:eastAsia="Calibri" w:cstheme="minorHAnsi"/>
              </w:rPr>
            </w:pPr>
          </w:p>
          <w:p w14:paraId="55B34451" w14:textId="43A29FE3" w:rsidR="00DC7902" w:rsidRPr="00357120" w:rsidRDefault="00DC7902" w:rsidP="00210289">
            <w:pPr>
              <w:spacing w:line="276" w:lineRule="auto"/>
              <w:rPr>
                <w:rFonts w:eastAsia="Calibri" w:cstheme="minorHAnsi"/>
              </w:rPr>
            </w:pPr>
          </w:p>
        </w:tc>
        <w:tc>
          <w:tcPr>
            <w:tcW w:w="1380" w:type="dxa"/>
          </w:tcPr>
          <w:p w14:paraId="5950CB1D" w14:textId="77777777" w:rsidR="00DE48E9" w:rsidRPr="00357120" w:rsidRDefault="00DE48E9" w:rsidP="00210289">
            <w:pPr>
              <w:spacing w:line="276" w:lineRule="auto"/>
              <w:rPr>
                <w:rFonts w:eastAsia="Calibri" w:cstheme="minorHAnsi"/>
              </w:rPr>
            </w:pPr>
          </w:p>
        </w:tc>
        <w:tc>
          <w:tcPr>
            <w:tcW w:w="2630" w:type="dxa"/>
          </w:tcPr>
          <w:p w14:paraId="0B8D02C3" w14:textId="77777777" w:rsidR="00DE48E9" w:rsidRPr="00357120" w:rsidRDefault="00DE48E9" w:rsidP="00210289">
            <w:pPr>
              <w:spacing w:line="276" w:lineRule="auto"/>
              <w:rPr>
                <w:rFonts w:eastAsia="Calibri" w:cstheme="minorHAnsi"/>
              </w:rPr>
            </w:pPr>
          </w:p>
        </w:tc>
      </w:tr>
      <w:tr w:rsidR="00DE48E9" w:rsidRPr="00357120" w14:paraId="5A1914A3" w14:textId="77777777" w:rsidTr="00210289">
        <w:tblPrEx>
          <w:tblLook w:val="04A0" w:firstRow="1" w:lastRow="0" w:firstColumn="1" w:lastColumn="0" w:noHBand="0" w:noVBand="1"/>
        </w:tblPrEx>
        <w:trPr>
          <w:jc w:val="center"/>
        </w:trPr>
        <w:tc>
          <w:tcPr>
            <w:tcW w:w="856" w:type="dxa"/>
          </w:tcPr>
          <w:p w14:paraId="4262BE74"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3C98BD77" w14:textId="77777777" w:rsidR="00DE48E9" w:rsidRDefault="00DE48E9" w:rsidP="00210289">
            <w:pPr>
              <w:spacing w:line="276" w:lineRule="auto"/>
              <w:rPr>
                <w:rFonts w:eastAsia="Calibri" w:cstheme="minorHAnsi"/>
              </w:rPr>
            </w:pPr>
          </w:p>
          <w:p w14:paraId="61315070" w14:textId="3BEE35F5" w:rsidR="00DC7902" w:rsidRPr="00357120" w:rsidRDefault="00DC7902" w:rsidP="00210289">
            <w:pPr>
              <w:spacing w:line="276" w:lineRule="auto"/>
              <w:rPr>
                <w:rFonts w:eastAsia="Calibri" w:cstheme="minorHAnsi"/>
              </w:rPr>
            </w:pPr>
          </w:p>
        </w:tc>
        <w:tc>
          <w:tcPr>
            <w:tcW w:w="1380" w:type="dxa"/>
          </w:tcPr>
          <w:p w14:paraId="3BE7D2E5" w14:textId="77777777" w:rsidR="00DE48E9" w:rsidRPr="00357120" w:rsidRDefault="00DE48E9" w:rsidP="00210289">
            <w:pPr>
              <w:spacing w:line="276" w:lineRule="auto"/>
              <w:rPr>
                <w:rFonts w:eastAsia="Calibri" w:cstheme="minorHAnsi"/>
              </w:rPr>
            </w:pPr>
          </w:p>
        </w:tc>
        <w:tc>
          <w:tcPr>
            <w:tcW w:w="2630" w:type="dxa"/>
          </w:tcPr>
          <w:p w14:paraId="47927ED9" w14:textId="77777777" w:rsidR="00DE48E9" w:rsidRPr="00357120" w:rsidRDefault="00DE48E9" w:rsidP="00210289">
            <w:pPr>
              <w:spacing w:line="276" w:lineRule="auto"/>
              <w:rPr>
                <w:rFonts w:eastAsia="Calibri" w:cstheme="minorHAnsi"/>
              </w:rPr>
            </w:pPr>
          </w:p>
        </w:tc>
      </w:tr>
      <w:tr w:rsidR="00DE48E9" w:rsidRPr="00357120" w14:paraId="7D2337D3" w14:textId="77777777" w:rsidTr="00210289">
        <w:tblPrEx>
          <w:tblLook w:val="04A0" w:firstRow="1" w:lastRow="0" w:firstColumn="1" w:lastColumn="0" w:noHBand="0" w:noVBand="1"/>
        </w:tblPrEx>
        <w:trPr>
          <w:jc w:val="center"/>
        </w:trPr>
        <w:tc>
          <w:tcPr>
            <w:tcW w:w="856" w:type="dxa"/>
          </w:tcPr>
          <w:p w14:paraId="47BE29FC"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5A154535" w14:textId="77777777" w:rsidR="00DE48E9" w:rsidRDefault="00DE48E9" w:rsidP="00210289">
            <w:pPr>
              <w:spacing w:line="276" w:lineRule="auto"/>
              <w:rPr>
                <w:rFonts w:eastAsia="Calibri" w:cstheme="minorHAnsi"/>
              </w:rPr>
            </w:pPr>
          </w:p>
          <w:p w14:paraId="655D7F89" w14:textId="4AA94051" w:rsidR="00DC7902" w:rsidRPr="00357120" w:rsidRDefault="00DC7902" w:rsidP="00210289">
            <w:pPr>
              <w:spacing w:line="276" w:lineRule="auto"/>
              <w:rPr>
                <w:rFonts w:eastAsia="Calibri" w:cstheme="minorHAnsi"/>
              </w:rPr>
            </w:pPr>
          </w:p>
        </w:tc>
        <w:tc>
          <w:tcPr>
            <w:tcW w:w="1380" w:type="dxa"/>
          </w:tcPr>
          <w:p w14:paraId="4EF2A68D" w14:textId="77777777" w:rsidR="00DE48E9" w:rsidRPr="00357120" w:rsidRDefault="00DE48E9" w:rsidP="00210289">
            <w:pPr>
              <w:spacing w:line="276" w:lineRule="auto"/>
              <w:rPr>
                <w:rFonts w:eastAsia="Calibri" w:cstheme="minorHAnsi"/>
              </w:rPr>
            </w:pPr>
          </w:p>
        </w:tc>
        <w:tc>
          <w:tcPr>
            <w:tcW w:w="2630" w:type="dxa"/>
          </w:tcPr>
          <w:p w14:paraId="4DEC4BC2" w14:textId="77777777" w:rsidR="00DE48E9" w:rsidRPr="00357120" w:rsidRDefault="00DE48E9" w:rsidP="00210289">
            <w:pPr>
              <w:spacing w:line="276" w:lineRule="auto"/>
              <w:rPr>
                <w:rFonts w:eastAsia="Calibri" w:cstheme="minorHAnsi"/>
              </w:rPr>
            </w:pPr>
          </w:p>
        </w:tc>
      </w:tr>
      <w:tr w:rsidR="00DE48E9" w:rsidRPr="00357120" w14:paraId="35F27A4C" w14:textId="77777777" w:rsidTr="00210289">
        <w:tblPrEx>
          <w:tblLook w:val="04A0" w:firstRow="1" w:lastRow="0" w:firstColumn="1" w:lastColumn="0" w:noHBand="0" w:noVBand="1"/>
        </w:tblPrEx>
        <w:trPr>
          <w:jc w:val="center"/>
        </w:trPr>
        <w:tc>
          <w:tcPr>
            <w:tcW w:w="856" w:type="dxa"/>
          </w:tcPr>
          <w:p w14:paraId="090AFD49"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71A0B3AC" w14:textId="77777777" w:rsidR="00DE48E9" w:rsidRDefault="00DE48E9" w:rsidP="00210289">
            <w:pPr>
              <w:spacing w:line="276" w:lineRule="auto"/>
              <w:rPr>
                <w:rFonts w:eastAsia="Calibri" w:cstheme="minorHAnsi"/>
              </w:rPr>
            </w:pPr>
          </w:p>
          <w:p w14:paraId="05A38342" w14:textId="7D0CDDAA" w:rsidR="00DC7902" w:rsidRPr="00357120" w:rsidRDefault="00DC7902" w:rsidP="00210289">
            <w:pPr>
              <w:spacing w:line="276" w:lineRule="auto"/>
              <w:rPr>
                <w:rFonts w:eastAsia="Calibri" w:cstheme="minorHAnsi"/>
              </w:rPr>
            </w:pPr>
          </w:p>
        </w:tc>
        <w:tc>
          <w:tcPr>
            <w:tcW w:w="1380" w:type="dxa"/>
          </w:tcPr>
          <w:p w14:paraId="6CEF351E" w14:textId="77777777" w:rsidR="00DE48E9" w:rsidRPr="00357120" w:rsidRDefault="00DE48E9" w:rsidP="00210289">
            <w:pPr>
              <w:spacing w:line="276" w:lineRule="auto"/>
              <w:rPr>
                <w:rFonts w:eastAsia="Calibri" w:cstheme="minorHAnsi"/>
              </w:rPr>
            </w:pPr>
          </w:p>
        </w:tc>
        <w:tc>
          <w:tcPr>
            <w:tcW w:w="2630" w:type="dxa"/>
          </w:tcPr>
          <w:p w14:paraId="2FD5BE4E" w14:textId="77777777" w:rsidR="00DE48E9" w:rsidRPr="00357120" w:rsidRDefault="00DE48E9" w:rsidP="00210289">
            <w:pPr>
              <w:spacing w:line="276" w:lineRule="auto"/>
              <w:rPr>
                <w:rFonts w:eastAsia="Calibri" w:cstheme="minorHAnsi"/>
              </w:rPr>
            </w:pPr>
          </w:p>
        </w:tc>
      </w:tr>
      <w:tr w:rsidR="00DE48E9" w:rsidRPr="00357120" w14:paraId="6A63F559" w14:textId="77777777" w:rsidTr="00210289">
        <w:tblPrEx>
          <w:tblLook w:val="04A0" w:firstRow="1" w:lastRow="0" w:firstColumn="1" w:lastColumn="0" w:noHBand="0" w:noVBand="1"/>
        </w:tblPrEx>
        <w:trPr>
          <w:jc w:val="center"/>
        </w:trPr>
        <w:tc>
          <w:tcPr>
            <w:tcW w:w="856" w:type="dxa"/>
          </w:tcPr>
          <w:p w14:paraId="7CD844F7"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206DBC46" w14:textId="77777777" w:rsidR="00DE48E9" w:rsidRDefault="00DE48E9" w:rsidP="00210289">
            <w:pPr>
              <w:spacing w:line="276" w:lineRule="auto"/>
              <w:rPr>
                <w:rFonts w:eastAsia="Calibri" w:cstheme="minorHAnsi"/>
              </w:rPr>
            </w:pPr>
          </w:p>
          <w:p w14:paraId="0FDAA9ED" w14:textId="3D19C37F" w:rsidR="00DC7902" w:rsidRPr="00357120" w:rsidRDefault="00DC7902" w:rsidP="00210289">
            <w:pPr>
              <w:spacing w:line="276" w:lineRule="auto"/>
              <w:rPr>
                <w:rFonts w:eastAsia="Calibri" w:cstheme="minorHAnsi"/>
              </w:rPr>
            </w:pPr>
          </w:p>
        </w:tc>
        <w:tc>
          <w:tcPr>
            <w:tcW w:w="1380" w:type="dxa"/>
          </w:tcPr>
          <w:p w14:paraId="52B595AE" w14:textId="77777777" w:rsidR="00DE48E9" w:rsidRPr="00357120" w:rsidRDefault="00DE48E9" w:rsidP="00210289">
            <w:pPr>
              <w:spacing w:line="276" w:lineRule="auto"/>
              <w:rPr>
                <w:rFonts w:eastAsia="Calibri" w:cstheme="minorHAnsi"/>
              </w:rPr>
            </w:pPr>
          </w:p>
        </w:tc>
        <w:tc>
          <w:tcPr>
            <w:tcW w:w="2630" w:type="dxa"/>
          </w:tcPr>
          <w:p w14:paraId="1B3C10FA" w14:textId="77777777" w:rsidR="00DE48E9" w:rsidRPr="00357120" w:rsidRDefault="00DE48E9" w:rsidP="00210289">
            <w:pPr>
              <w:spacing w:line="276" w:lineRule="auto"/>
              <w:rPr>
                <w:rFonts w:eastAsia="Calibri" w:cstheme="minorHAnsi"/>
              </w:rPr>
            </w:pPr>
          </w:p>
        </w:tc>
      </w:tr>
      <w:tr w:rsidR="00DE48E9" w:rsidRPr="00357120" w14:paraId="138DE0F6" w14:textId="77777777" w:rsidTr="00210289">
        <w:tblPrEx>
          <w:tblLook w:val="04A0" w:firstRow="1" w:lastRow="0" w:firstColumn="1" w:lastColumn="0" w:noHBand="0" w:noVBand="1"/>
        </w:tblPrEx>
        <w:trPr>
          <w:jc w:val="center"/>
        </w:trPr>
        <w:tc>
          <w:tcPr>
            <w:tcW w:w="856" w:type="dxa"/>
          </w:tcPr>
          <w:p w14:paraId="0A0AED09"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262B8E5B" w14:textId="77777777" w:rsidR="00DE48E9" w:rsidRDefault="00DE48E9" w:rsidP="00210289">
            <w:pPr>
              <w:spacing w:line="276" w:lineRule="auto"/>
              <w:rPr>
                <w:rFonts w:eastAsia="Calibri" w:cstheme="minorHAnsi"/>
              </w:rPr>
            </w:pPr>
          </w:p>
          <w:p w14:paraId="60342BE3" w14:textId="2CDC9ACE" w:rsidR="00DC7902" w:rsidRPr="00357120" w:rsidRDefault="00DC7902" w:rsidP="00210289">
            <w:pPr>
              <w:spacing w:line="276" w:lineRule="auto"/>
              <w:rPr>
                <w:rFonts w:eastAsia="Calibri" w:cstheme="minorHAnsi"/>
              </w:rPr>
            </w:pPr>
          </w:p>
        </w:tc>
        <w:tc>
          <w:tcPr>
            <w:tcW w:w="1380" w:type="dxa"/>
          </w:tcPr>
          <w:p w14:paraId="4C849774" w14:textId="77777777" w:rsidR="00DE48E9" w:rsidRPr="00357120" w:rsidRDefault="00DE48E9" w:rsidP="00210289">
            <w:pPr>
              <w:spacing w:line="276" w:lineRule="auto"/>
              <w:rPr>
                <w:rFonts w:eastAsia="Calibri" w:cstheme="minorHAnsi"/>
              </w:rPr>
            </w:pPr>
          </w:p>
        </w:tc>
        <w:tc>
          <w:tcPr>
            <w:tcW w:w="2630" w:type="dxa"/>
          </w:tcPr>
          <w:p w14:paraId="15B31DE0" w14:textId="77777777" w:rsidR="00DE48E9" w:rsidRPr="00357120" w:rsidRDefault="00DE48E9" w:rsidP="00210289">
            <w:pPr>
              <w:spacing w:line="276" w:lineRule="auto"/>
              <w:rPr>
                <w:rFonts w:eastAsia="Calibri" w:cstheme="minorHAnsi"/>
              </w:rPr>
            </w:pPr>
          </w:p>
        </w:tc>
      </w:tr>
      <w:tr w:rsidR="00DE48E9" w:rsidRPr="00357120" w14:paraId="385CE03E" w14:textId="77777777" w:rsidTr="00210289">
        <w:tblPrEx>
          <w:tblLook w:val="04A0" w:firstRow="1" w:lastRow="0" w:firstColumn="1" w:lastColumn="0" w:noHBand="0" w:noVBand="1"/>
        </w:tblPrEx>
        <w:trPr>
          <w:jc w:val="center"/>
        </w:trPr>
        <w:tc>
          <w:tcPr>
            <w:tcW w:w="856" w:type="dxa"/>
          </w:tcPr>
          <w:p w14:paraId="17191CD9"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6F39ED08" w14:textId="77777777" w:rsidR="00DE48E9" w:rsidRDefault="00DE48E9" w:rsidP="00210289">
            <w:pPr>
              <w:spacing w:line="276" w:lineRule="auto"/>
              <w:rPr>
                <w:rFonts w:eastAsia="Calibri" w:cstheme="minorHAnsi"/>
              </w:rPr>
            </w:pPr>
          </w:p>
          <w:p w14:paraId="397466EE" w14:textId="7000F167" w:rsidR="00DC7902" w:rsidRPr="00357120" w:rsidRDefault="00DC7902" w:rsidP="00210289">
            <w:pPr>
              <w:spacing w:line="276" w:lineRule="auto"/>
              <w:rPr>
                <w:rFonts w:eastAsia="Calibri" w:cstheme="minorHAnsi"/>
              </w:rPr>
            </w:pPr>
          </w:p>
        </w:tc>
        <w:tc>
          <w:tcPr>
            <w:tcW w:w="1380" w:type="dxa"/>
          </w:tcPr>
          <w:p w14:paraId="419D97D8" w14:textId="77777777" w:rsidR="00DE48E9" w:rsidRPr="00357120" w:rsidRDefault="00DE48E9" w:rsidP="00210289">
            <w:pPr>
              <w:spacing w:line="276" w:lineRule="auto"/>
              <w:rPr>
                <w:rFonts w:eastAsia="Calibri" w:cstheme="minorHAnsi"/>
              </w:rPr>
            </w:pPr>
          </w:p>
        </w:tc>
        <w:tc>
          <w:tcPr>
            <w:tcW w:w="2630" w:type="dxa"/>
          </w:tcPr>
          <w:p w14:paraId="55D71C13" w14:textId="77777777" w:rsidR="00DE48E9" w:rsidRPr="00357120" w:rsidRDefault="00DE48E9" w:rsidP="00210289">
            <w:pPr>
              <w:spacing w:line="276" w:lineRule="auto"/>
              <w:rPr>
                <w:rFonts w:eastAsia="Calibri" w:cstheme="minorHAnsi"/>
              </w:rPr>
            </w:pPr>
          </w:p>
        </w:tc>
      </w:tr>
      <w:tr w:rsidR="00DE48E9" w:rsidRPr="00357120" w14:paraId="183F5611" w14:textId="77777777" w:rsidTr="00210289">
        <w:tblPrEx>
          <w:tblLook w:val="04A0" w:firstRow="1" w:lastRow="0" w:firstColumn="1" w:lastColumn="0" w:noHBand="0" w:noVBand="1"/>
        </w:tblPrEx>
        <w:trPr>
          <w:jc w:val="center"/>
        </w:trPr>
        <w:tc>
          <w:tcPr>
            <w:tcW w:w="856" w:type="dxa"/>
          </w:tcPr>
          <w:p w14:paraId="5E92611E"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764B1F66" w14:textId="77777777" w:rsidR="00DE48E9" w:rsidRDefault="00DE48E9" w:rsidP="00210289">
            <w:pPr>
              <w:spacing w:line="276" w:lineRule="auto"/>
              <w:rPr>
                <w:rFonts w:eastAsia="Calibri" w:cstheme="minorHAnsi"/>
              </w:rPr>
            </w:pPr>
          </w:p>
          <w:p w14:paraId="30A4B56F" w14:textId="1C474C69" w:rsidR="00DC7902" w:rsidRPr="00357120" w:rsidRDefault="00DC7902" w:rsidP="00210289">
            <w:pPr>
              <w:spacing w:line="276" w:lineRule="auto"/>
              <w:rPr>
                <w:rFonts w:eastAsia="Calibri" w:cstheme="minorHAnsi"/>
              </w:rPr>
            </w:pPr>
          </w:p>
        </w:tc>
        <w:tc>
          <w:tcPr>
            <w:tcW w:w="1380" w:type="dxa"/>
          </w:tcPr>
          <w:p w14:paraId="39D12EA1" w14:textId="77777777" w:rsidR="00DE48E9" w:rsidRPr="00357120" w:rsidRDefault="00DE48E9" w:rsidP="00210289">
            <w:pPr>
              <w:spacing w:line="276" w:lineRule="auto"/>
              <w:rPr>
                <w:rFonts w:eastAsia="Calibri" w:cstheme="minorHAnsi"/>
              </w:rPr>
            </w:pPr>
          </w:p>
        </w:tc>
        <w:tc>
          <w:tcPr>
            <w:tcW w:w="2630" w:type="dxa"/>
          </w:tcPr>
          <w:p w14:paraId="28F69F05" w14:textId="77777777" w:rsidR="00DE48E9" w:rsidRPr="00357120" w:rsidRDefault="00DE48E9" w:rsidP="00210289">
            <w:pPr>
              <w:spacing w:line="276" w:lineRule="auto"/>
              <w:rPr>
                <w:rFonts w:eastAsia="Calibri" w:cstheme="minorHAnsi"/>
              </w:rPr>
            </w:pPr>
          </w:p>
        </w:tc>
      </w:tr>
      <w:tr w:rsidR="00DE48E9" w:rsidRPr="00357120" w14:paraId="48E05504" w14:textId="77777777" w:rsidTr="00210289">
        <w:tblPrEx>
          <w:tblLook w:val="04A0" w:firstRow="1" w:lastRow="0" w:firstColumn="1" w:lastColumn="0" w:noHBand="0" w:noVBand="1"/>
        </w:tblPrEx>
        <w:trPr>
          <w:jc w:val="center"/>
        </w:trPr>
        <w:tc>
          <w:tcPr>
            <w:tcW w:w="856" w:type="dxa"/>
          </w:tcPr>
          <w:p w14:paraId="4D8D5444"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1D934300" w14:textId="77777777" w:rsidR="00DE48E9" w:rsidRDefault="00DE48E9" w:rsidP="00210289">
            <w:pPr>
              <w:spacing w:line="276" w:lineRule="auto"/>
              <w:rPr>
                <w:rFonts w:eastAsia="Calibri" w:cstheme="minorHAnsi"/>
              </w:rPr>
            </w:pPr>
          </w:p>
          <w:p w14:paraId="41E68BD8" w14:textId="3B00824B" w:rsidR="00DC7902" w:rsidRPr="00357120" w:rsidRDefault="00DC7902" w:rsidP="00210289">
            <w:pPr>
              <w:spacing w:line="276" w:lineRule="auto"/>
              <w:rPr>
                <w:rFonts w:eastAsia="Calibri" w:cstheme="minorHAnsi"/>
              </w:rPr>
            </w:pPr>
          </w:p>
        </w:tc>
        <w:tc>
          <w:tcPr>
            <w:tcW w:w="1380" w:type="dxa"/>
          </w:tcPr>
          <w:p w14:paraId="448FC0D3" w14:textId="77777777" w:rsidR="00DE48E9" w:rsidRPr="00357120" w:rsidRDefault="00DE48E9" w:rsidP="00210289">
            <w:pPr>
              <w:spacing w:line="276" w:lineRule="auto"/>
              <w:rPr>
                <w:rFonts w:eastAsia="Calibri" w:cstheme="minorHAnsi"/>
              </w:rPr>
            </w:pPr>
          </w:p>
        </w:tc>
        <w:tc>
          <w:tcPr>
            <w:tcW w:w="2630" w:type="dxa"/>
          </w:tcPr>
          <w:p w14:paraId="59E532F2" w14:textId="77777777" w:rsidR="00DE48E9" w:rsidRPr="00357120" w:rsidRDefault="00DE48E9" w:rsidP="00210289">
            <w:pPr>
              <w:spacing w:line="276" w:lineRule="auto"/>
              <w:rPr>
                <w:rFonts w:eastAsia="Calibri" w:cstheme="minorHAnsi"/>
              </w:rPr>
            </w:pPr>
          </w:p>
        </w:tc>
      </w:tr>
      <w:tr w:rsidR="00DE48E9" w:rsidRPr="00357120" w14:paraId="122B4CB5" w14:textId="77777777" w:rsidTr="00210289">
        <w:tblPrEx>
          <w:tblLook w:val="04A0" w:firstRow="1" w:lastRow="0" w:firstColumn="1" w:lastColumn="0" w:noHBand="0" w:noVBand="1"/>
        </w:tblPrEx>
        <w:trPr>
          <w:jc w:val="center"/>
        </w:trPr>
        <w:tc>
          <w:tcPr>
            <w:tcW w:w="856" w:type="dxa"/>
          </w:tcPr>
          <w:p w14:paraId="487662FE"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4310B1B4" w14:textId="77777777" w:rsidR="00DE48E9" w:rsidRDefault="00DE48E9" w:rsidP="00210289">
            <w:pPr>
              <w:spacing w:line="276" w:lineRule="auto"/>
              <w:rPr>
                <w:rFonts w:eastAsia="Calibri" w:cstheme="minorHAnsi"/>
              </w:rPr>
            </w:pPr>
          </w:p>
          <w:p w14:paraId="00C0876A" w14:textId="357E22FA" w:rsidR="00DC7902" w:rsidRPr="00357120" w:rsidRDefault="00DC7902" w:rsidP="00210289">
            <w:pPr>
              <w:spacing w:line="276" w:lineRule="auto"/>
              <w:rPr>
                <w:rFonts w:eastAsia="Calibri" w:cstheme="minorHAnsi"/>
              </w:rPr>
            </w:pPr>
          </w:p>
        </w:tc>
        <w:tc>
          <w:tcPr>
            <w:tcW w:w="1380" w:type="dxa"/>
          </w:tcPr>
          <w:p w14:paraId="75179884" w14:textId="77777777" w:rsidR="00DE48E9" w:rsidRPr="00357120" w:rsidRDefault="00DE48E9" w:rsidP="00210289">
            <w:pPr>
              <w:spacing w:line="276" w:lineRule="auto"/>
              <w:rPr>
                <w:rFonts w:eastAsia="Calibri" w:cstheme="minorHAnsi"/>
              </w:rPr>
            </w:pPr>
          </w:p>
        </w:tc>
        <w:tc>
          <w:tcPr>
            <w:tcW w:w="2630" w:type="dxa"/>
          </w:tcPr>
          <w:p w14:paraId="2542E3D6" w14:textId="77777777" w:rsidR="00DE48E9" w:rsidRPr="00357120" w:rsidRDefault="00DE48E9" w:rsidP="00210289">
            <w:pPr>
              <w:spacing w:line="276" w:lineRule="auto"/>
              <w:rPr>
                <w:rFonts w:eastAsia="Calibri" w:cstheme="minorHAnsi"/>
              </w:rPr>
            </w:pPr>
          </w:p>
        </w:tc>
      </w:tr>
      <w:tr w:rsidR="00DE48E9" w:rsidRPr="00357120" w14:paraId="786AD04A" w14:textId="77777777" w:rsidTr="00210289">
        <w:tblPrEx>
          <w:tblLook w:val="04A0" w:firstRow="1" w:lastRow="0" w:firstColumn="1" w:lastColumn="0" w:noHBand="0" w:noVBand="1"/>
        </w:tblPrEx>
        <w:trPr>
          <w:jc w:val="center"/>
        </w:trPr>
        <w:tc>
          <w:tcPr>
            <w:tcW w:w="856" w:type="dxa"/>
          </w:tcPr>
          <w:p w14:paraId="54BA0088"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6ADB3249" w14:textId="77777777" w:rsidR="00DE48E9" w:rsidRDefault="00DE48E9" w:rsidP="00210289">
            <w:pPr>
              <w:spacing w:line="276" w:lineRule="auto"/>
              <w:rPr>
                <w:rFonts w:eastAsia="Calibri" w:cstheme="minorHAnsi"/>
              </w:rPr>
            </w:pPr>
          </w:p>
          <w:p w14:paraId="7EB34EB9" w14:textId="727E1AE8" w:rsidR="00DC7902" w:rsidRPr="00357120" w:rsidRDefault="00DC7902" w:rsidP="00210289">
            <w:pPr>
              <w:spacing w:line="276" w:lineRule="auto"/>
              <w:rPr>
                <w:rFonts w:eastAsia="Calibri" w:cstheme="minorHAnsi"/>
              </w:rPr>
            </w:pPr>
          </w:p>
        </w:tc>
        <w:tc>
          <w:tcPr>
            <w:tcW w:w="1380" w:type="dxa"/>
          </w:tcPr>
          <w:p w14:paraId="3FE00FEF" w14:textId="77777777" w:rsidR="00DE48E9" w:rsidRPr="00357120" w:rsidRDefault="00DE48E9" w:rsidP="00210289">
            <w:pPr>
              <w:spacing w:line="276" w:lineRule="auto"/>
              <w:rPr>
                <w:rFonts w:eastAsia="Calibri" w:cstheme="minorHAnsi"/>
              </w:rPr>
            </w:pPr>
          </w:p>
        </w:tc>
        <w:tc>
          <w:tcPr>
            <w:tcW w:w="2630" w:type="dxa"/>
          </w:tcPr>
          <w:p w14:paraId="11D02010" w14:textId="77777777" w:rsidR="00DE48E9" w:rsidRPr="00357120" w:rsidRDefault="00DE48E9" w:rsidP="00210289">
            <w:pPr>
              <w:spacing w:line="276" w:lineRule="auto"/>
              <w:rPr>
                <w:rFonts w:eastAsia="Calibri" w:cstheme="minorHAnsi"/>
              </w:rPr>
            </w:pPr>
          </w:p>
        </w:tc>
      </w:tr>
      <w:tr w:rsidR="00DE48E9" w:rsidRPr="00357120" w14:paraId="108ADF0E" w14:textId="77777777" w:rsidTr="00210289">
        <w:tblPrEx>
          <w:tblLook w:val="04A0" w:firstRow="1" w:lastRow="0" w:firstColumn="1" w:lastColumn="0" w:noHBand="0" w:noVBand="1"/>
        </w:tblPrEx>
        <w:trPr>
          <w:jc w:val="center"/>
        </w:trPr>
        <w:tc>
          <w:tcPr>
            <w:tcW w:w="856" w:type="dxa"/>
          </w:tcPr>
          <w:p w14:paraId="66926A42"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064B964E" w14:textId="77777777" w:rsidR="00DE48E9" w:rsidRDefault="00DE48E9" w:rsidP="00210289">
            <w:pPr>
              <w:spacing w:line="276" w:lineRule="auto"/>
              <w:rPr>
                <w:rFonts w:eastAsia="Calibri" w:cstheme="minorHAnsi"/>
              </w:rPr>
            </w:pPr>
          </w:p>
          <w:p w14:paraId="1A034464" w14:textId="76250C08" w:rsidR="00DC7902" w:rsidRPr="00357120" w:rsidRDefault="00DC7902" w:rsidP="00210289">
            <w:pPr>
              <w:spacing w:line="276" w:lineRule="auto"/>
              <w:rPr>
                <w:rFonts w:eastAsia="Calibri" w:cstheme="minorHAnsi"/>
              </w:rPr>
            </w:pPr>
          </w:p>
        </w:tc>
        <w:tc>
          <w:tcPr>
            <w:tcW w:w="1380" w:type="dxa"/>
          </w:tcPr>
          <w:p w14:paraId="0A635EB6" w14:textId="77777777" w:rsidR="00DE48E9" w:rsidRPr="00357120" w:rsidRDefault="00DE48E9" w:rsidP="00210289">
            <w:pPr>
              <w:spacing w:line="276" w:lineRule="auto"/>
              <w:rPr>
                <w:rFonts w:eastAsia="Calibri" w:cstheme="minorHAnsi"/>
              </w:rPr>
            </w:pPr>
          </w:p>
        </w:tc>
        <w:tc>
          <w:tcPr>
            <w:tcW w:w="2630" w:type="dxa"/>
          </w:tcPr>
          <w:p w14:paraId="2135304E" w14:textId="77777777" w:rsidR="00DE48E9" w:rsidRPr="00357120" w:rsidRDefault="00DE48E9" w:rsidP="00210289">
            <w:pPr>
              <w:spacing w:line="276" w:lineRule="auto"/>
              <w:rPr>
                <w:rFonts w:eastAsia="Calibri" w:cstheme="minorHAnsi"/>
              </w:rPr>
            </w:pPr>
          </w:p>
        </w:tc>
      </w:tr>
      <w:tr w:rsidR="00DE48E9" w:rsidRPr="00357120" w14:paraId="65B54DA9" w14:textId="77777777" w:rsidTr="00210289">
        <w:tblPrEx>
          <w:tblLook w:val="04A0" w:firstRow="1" w:lastRow="0" w:firstColumn="1" w:lastColumn="0" w:noHBand="0" w:noVBand="1"/>
        </w:tblPrEx>
        <w:trPr>
          <w:jc w:val="center"/>
        </w:trPr>
        <w:tc>
          <w:tcPr>
            <w:tcW w:w="856" w:type="dxa"/>
          </w:tcPr>
          <w:p w14:paraId="328C2CF5"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3C1E2B3C" w14:textId="77777777" w:rsidR="00DE48E9" w:rsidRDefault="00DE48E9" w:rsidP="00210289">
            <w:pPr>
              <w:spacing w:line="276" w:lineRule="auto"/>
              <w:rPr>
                <w:rFonts w:eastAsia="Calibri" w:cstheme="minorHAnsi"/>
              </w:rPr>
            </w:pPr>
          </w:p>
          <w:p w14:paraId="46A59370" w14:textId="1CD1EA81" w:rsidR="00DC7902" w:rsidRPr="00357120" w:rsidRDefault="00DC7902" w:rsidP="00210289">
            <w:pPr>
              <w:spacing w:line="276" w:lineRule="auto"/>
              <w:rPr>
                <w:rFonts w:eastAsia="Calibri" w:cstheme="minorHAnsi"/>
              </w:rPr>
            </w:pPr>
          </w:p>
        </w:tc>
        <w:tc>
          <w:tcPr>
            <w:tcW w:w="1380" w:type="dxa"/>
          </w:tcPr>
          <w:p w14:paraId="591600C2" w14:textId="77777777" w:rsidR="00DE48E9" w:rsidRPr="00357120" w:rsidRDefault="00DE48E9" w:rsidP="00210289">
            <w:pPr>
              <w:spacing w:line="276" w:lineRule="auto"/>
              <w:rPr>
                <w:rFonts w:eastAsia="Calibri" w:cstheme="minorHAnsi"/>
              </w:rPr>
            </w:pPr>
          </w:p>
        </w:tc>
        <w:tc>
          <w:tcPr>
            <w:tcW w:w="2630" w:type="dxa"/>
          </w:tcPr>
          <w:p w14:paraId="3C2800D9" w14:textId="77777777" w:rsidR="00DE48E9" w:rsidRPr="00357120" w:rsidRDefault="00DE48E9" w:rsidP="00210289">
            <w:pPr>
              <w:spacing w:line="276" w:lineRule="auto"/>
              <w:rPr>
                <w:rFonts w:eastAsia="Calibri" w:cstheme="minorHAnsi"/>
              </w:rPr>
            </w:pPr>
          </w:p>
        </w:tc>
      </w:tr>
      <w:tr w:rsidR="00DE48E9" w:rsidRPr="00357120" w14:paraId="44E90E41" w14:textId="77777777" w:rsidTr="00210289">
        <w:tblPrEx>
          <w:tblLook w:val="04A0" w:firstRow="1" w:lastRow="0" w:firstColumn="1" w:lastColumn="0" w:noHBand="0" w:noVBand="1"/>
        </w:tblPrEx>
        <w:trPr>
          <w:jc w:val="center"/>
        </w:trPr>
        <w:tc>
          <w:tcPr>
            <w:tcW w:w="856" w:type="dxa"/>
          </w:tcPr>
          <w:p w14:paraId="3D3722EC"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3BB57C2F" w14:textId="77777777" w:rsidR="00DE48E9" w:rsidRDefault="00DE48E9" w:rsidP="00210289">
            <w:pPr>
              <w:spacing w:line="276" w:lineRule="auto"/>
              <w:rPr>
                <w:rFonts w:eastAsia="Calibri" w:cstheme="minorHAnsi"/>
              </w:rPr>
            </w:pPr>
          </w:p>
          <w:p w14:paraId="074380DE" w14:textId="6C6D6480" w:rsidR="00DC7902" w:rsidRPr="00357120" w:rsidRDefault="00DC7902" w:rsidP="00210289">
            <w:pPr>
              <w:spacing w:line="276" w:lineRule="auto"/>
              <w:rPr>
                <w:rFonts w:eastAsia="Calibri" w:cstheme="minorHAnsi"/>
              </w:rPr>
            </w:pPr>
          </w:p>
        </w:tc>
        <w:tc>
          <w:tcPr>
            <w:tcW w:w="1380" w:type="dxa"/>
          </w:tcPr>
          <w:p w14:paraId="43B382EA" w14:textId="77777777" w:rsidR="00DE48E9" w:rsidRPr="00357120" w:rsidRDefault="00DE48E9" w:rsidP="00210289">
            <w:pPr>
              <w:spacing w:line="276" w:lineRule="auto"/>
              <w:rPr>
                <w:rFonts w:eastAsia="Calibri" w:cstheme="minorHAnsi"/>
              </w:rPr>
            </w:pPr>
          </w:p>
        </w:tc>
        <w:tc>
          <w:tcPr>
            <w:tcW w:w="2630" w:type="dxa"/>
          </w:tcPr>
          <w:p w14:paraId="58B222AC" w14:textId="77777777" w:rsidR="00DE48E9" w:rsidRPr="00357120" w:rsidRDefault="00DE48E9" w:rsidP="00210289">
            <w:pPr>
              <w:spacing w:line="276" w:lineRule="auto"/>
              <w:rPr>
                <w:rFonts w:eastAsia="Calibri" w:cstheme="minorHAnsi"/>
              </w:rPr>
            </w:pPr>
          </w:p>
        </w:tc>
      </w:tr>
      <w:tr w:rsidR="00DE48E9" w:rsidRPr="00357120" w14:paraId="7B090376" w14:textId="77777777" w:rsidTr="00210289">
        <w:tblPrEx>
          <w:tblLook w:val="04A0" w:firstRow="1" w:lastRow="0" w:firstColumn="1" w:lastColumn="0" w:noHBand="0" w:noVBand="1"/>
        </w:tblPrEx>
        <w:trPr>
          <w:jc w:val="center"/>
        </w:trPr>
        <w:tc>
          <w:tcPr>
            <w:tcW w:w="856" w:type="dxa"/>
          </w:tcPr>
          <w:p w14:paraId="0DD2E986"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473513B7" w14:textId="77777777" w:rsidR="00DE48E9" w:rsidRDefault="00DE48E9" w:rsidP="00210289">
            <w:pPr>
              <w:spacing w:line="276" w:lineRule="auto"/>
              <w:rPr>
                <w:rFonts w:eastAsia="Calibri" w:cstheme="minorHAnsi"/>
              </w:rPr>
            </w:pPr>
          </w:p>
          <w:p w14:paraId="6F556F67" w14:textId="3C69F050" w:rsidR="00DC7902" w:rsidRPr="00357120" w:rsidRDefault="00DC7902" w:rsidP="00210289">
            <w:pPr>
              <w:spacing w:line="276" w:lineRule="auto"/>
              <w:rPr>
                <w:rFonts w:eastAsia="Calibri" w:cstheme="minorHAnsi"/>
              </w:rPr>
            </w:pPr>
          </w:p>
        </w:tc>
        <w:tc>
          <w:tcPr>
            <w:tcW w:w="1380" w:type="dxa"/>
          </w:tcPr>
          <w:p w14:paraId="3B9FA553" w14:textId="77777777" w:rsidR="00DE48E9" w:rsidRPr="00357120" w:rsidRDefault="00DE48E9" w:rsidP="00210289">
            <w:pPr>
              <w:spacing w:line="276" w:lineRule="auto"/>
              <w:rPr>
                <w:rFonts w:eastAsia="Calibri" w:cstheme="minorHAnsi"/>
              </w:rPr>
            </w:pPr>
          </w:p>
        </w:tc>
        <w:tc>
          <w:tcPr>
            <w:tcW w:w="2630" w:type="dxa"/>
          </w:tcPr>
          <w:p w14:paraId="769631FF" w14:textId="77777777" w:rsidR="00DE48E9" w:rsidRPr="00357120" w:rsidRDefault="00DE48E9" w:rsidP="00210289">
            <w:pPr>
              <w:spacing w:line="276" w:lineRule="auto"/>
              <w:rPr>
                <w:rFonts w:eastAsia="Calibri" w:cstheme="minorHAnsi"/>
              </w:rPr>
            </w:pPr>
          </w:p>
        </w:tc>
      </w:tr>
      <w:tr w:rsidR="00DE48E9" w:rsidRPr="00357120" w14:paraId="19969CC9" w14:textId="77777777" w:rsidTr="00210289">
        <w:tblPrEx>
          <w:tblLook w:val="04A0" w:firstRow="1" w:lastRow="0" w:firstColumn="1" w:lastColumn="0" w:noHBand="0" w:noVBand="1"/>
        </w:tblPrEx>
        <w:trPr>
          <w:jc w:val="center"/>
        </w:trPr>
        <w:tc>
          <w:tcPr>
            <w:tcW w:w="856" w:type="dxa"/>
          </w:tcPr>
          <w:p w14:paraId="17031A74"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06F83432" w14:textId="77777777" w:rsidR="00DE48E9" w:rsidRDefault="00DE48E9" w:rsidP="00210289">
            <w:pPr>
              <w:spacing w:line="276" w:lineRule="auto"/>
              <w:rPr>
                <w:rFonts w:eastAsia="Calibri" w:cstheme="minorHAnsi"/>
              </w:rPr>
            </w:pPr>
          </w:p>
          <w:p w14:paraId="6D1A8BCF" w14:textId="4E53FC05" w:rsidR="00831E68" w:rsidRPr="00357120" w:rsidRDefault="00831E68" w:rsidP="00210289">
            <w:pPr>
              <w:spacing w:line="276" w:lineRule="auto"/>
              <w:rPr>
                <w:rFonts w:eastAsia="Calibri" w:cstheme="minorHAnsi"/>
              </w:rPr>
            </w:pPr>
          </w:p>
        </w:tc>
        <w:tc>
          <w:tcPr>
            <w:tcW w:w="1380" w:type="dxa"/>
          </w:tcPr>
          <w:p w14:paraId="2E7282D4" w14:textId="77777777" w:rsidR="00DE48E9" w:rsidRPr="00357120" w:rsidRDefault="00DE48E9" w:rsidP="00210289">
            <w:pPr>
              <w:spacing w:line="276" w:lineRule="auto"/>
              <w:rPr>
                <w:rFonts w:eastAsia="Calibri" w:cstheme="minorHAnsi"/>
              </w:rPr>
            </w:pPr>
          </w:p>
        </w:tc>
        <w:tc>
          <w:tcPr>
            <w:tcW w:w="2630" w:type="dxa"/>
          </w:tcPr>
          <w:p w14:paraId="7A11D7F4" w14:textId="77777777" w:rsidR="00DE48E9" w:rsidRPr="00357120" w:rsidRDefault="00DE48E9" w:rsidP="00210289">
            <w:pPr>
              <w:spacing w:line="276" w:lineRule="auto"/>
              <w:rPr>
                <w:rFonts w:eastAsia="Calibri" w:cstheme="minorHAnsi"/>
              </w:rPr>
            </w:pPr>
          </w:p>
        </w:tc>
      </w:tr>
      <w:tr w:rsidR="00DE48E9" w:rsidRPr="00357120" w14:paraId="26C0B2BA" w14:textId="77777777" w:rsidTr="00210289">
        <w:tblPrEx>
          <w:tblLook w:val="04A0" w:firstRow="1" w:lastRow="0" w:firstColumn="1" w:lastColumn="0" w:noHBand="0" w:noVBand="1"/>
        </w:tblPrEx>
        <w:trPr>
          <w:jc w:val="center"/>
        </w:trPr>
        <w:tc>
          <w:tcPr>
            <w:tcW w:w="856" w:type="dxa"/>
          </w:tcPr>
          <w:p w14:paraId="2340C2E2"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742B6491" w14:textId="77777777" w:rsidR="00DE48E9" w:rsidRDefault="00DE48E9" w:rsidP="00210289">
            <w:pPr>
              <w:spacing w:line="276" w:lineRule="auto"/>
              <w:rPr>
                <w:rFonts w:eastAsia="Calibri" w:cstheme="minorHAnsi"/>
              </w:rPr>
            </w:pPr>
          </w:p>
          <w:p w14:paraId="06812236" w14:textId="7AF7169C" w:rsidR="00831E68" w:rsidRPr="00357120" w:rsidRDefault="00831E68" w:rsidP="00210289">
            <w:pPr>
              <w:spacing w:line="276" w:lineRule="auto"/>
              <w:rPr>
                <w:rFonts w:eastAsia="Calibri" w:cstheme="minorHAnsi"/>
              </w:rPr>
            </w:pPr>
          </w:p>
        </w:tc>
        <w:tc>
          <w:tcPr>
            <w:tcW w:w="1380" w:type="dxa"/>
          </w:tcPr>
          <w:p w14:paraId="230A1762" w14:textId="77777777" w:rsidR="00DE48E9" w:rsidRPr="00357120" w:rsidRDefault="00DE48E9" w:rsidP="00210289">
            <w:pPr>
              <w:spacing w:line="276" w:lineRule="auto"/>
              <w:rPr>
                <w:rFonts w:eastAsia="Calibri" w:cstheme="minorHAnsi"/>
              </w:rPr>
            </w:pPr>
          </w:p>
        </w:tc>
        <w:tc>
          <w:tcPr>
            <w:tcW w:w="2630" w:type="dxa"/>
          </w:tcPr>
          <w:p w14:paraId="552FD30E" w14:textId="77777777" w:rsidR="00DE48E9" w:rsidRPr="00357120" w:rsidRDefault="00DE48E9" w:rsidP="00210289">
            <w:pPr>
              <w:spacing w:line="276" w:lineRule="auto"/>
              <w:rPr>
                <w:rFonts w:eastAsia="Calibri" w:cstheme="minorHAnsi"/>
              </w:rPr>
            </w:pPr>
          </w:p>
        </w:tc>
      </w:tr>
      <w:tr w:rsidR="00DE48E9" w:rsidRPr="00357120" w14:paraId="1CCF8ECB" w14:textId="77777777" w:rsidTr="00210289">
        <w:tblPrEx>
          <w:tblLook w:val="04A0" w:firstRow="1" w:lastRow="0" w:firstColumn="1" w:lastColumn="0" w:noHBand="0" w:noVBand="1"/>
        </w:tblPrEx>
        <w:trPr>
          <w:jc w:val="center"/>
        </w:trPr>
        <w:tc>
          <w:tcPr>
            <w:tcW w:w="856" w:type="dxa"/>
          </w:tcPr>
          <w:p w14:paraId="28A04708"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76F7BA62" w14:textId="77777777" w:rsidR="00DE48E9" w:rsidRDefault="00DE48E9" w:rsidP="00210289">
            <w:pPr>
              <w:spacing w:line="276" w:lineRule="auto"/>
              <w:rPr>
                <w:rFonts w:eastAsia="Calibri" w:cstheme="minorHAnsi"/>
              </w:rPr>
            </w:pPr>
          </w:p>
          <w:p w14:paraId="27D1D965" w14:textId="3FBDFF4B" w:rsidR="00831E68" w:rsidRPr="00357120" w:rsidRDefault="00831E68" w:rsidP="00210289">
            <w:pPr>
              <w:spacing w:line="276" w:lineRule="auto"/>
              <w:rPr>
                <w:rFonts w:eastAsia="Calibri" w:cstheme="minorHAnsi"/>
              </w:rPr>
            </w:pPr>
          </w:p>
        </w:tc>
        <w:tc>
          <w:tcPr>
            <w:tcW w:w="1380" w:type="dxa"/>
          </w:tcPr>
          <w:p w14:paraId="388DC937" w14:textId="77777777" w:rsidR="00DE48E9" w:rsidRPr="00357120" w:rsidRDefault="00DE48E9" w:rsidP="00210289">
            <w:pPr>
              <w:spacing w:line="276" w:lineRule="auto"/>
              <w:rPr>
                <w:rFonts w:eastAsia="Calibri" w:cstheme="minorHAnsi"/>
              </w:rPr>
            </w:pPr>
          </w:p>
        </w:tc>
        <w:tc>
          <w:tcPr>
            <w:tcW w:w="2630" w:type="dxa"/>
          </w:tcPr>
          <w:p w14:paraId="326D0E6F" w14:textId="77777777" w:rsidR="00DE48E9" w:rsidRPr="00357120" w:rsidRDefault="00DE48E9" w:rsidP="00210289">
            <w:pPr>
              <w:spacing w:line="276" w:lineRule="auto"/>
              <w:rPr>
                <w:rFonts w:eastAsia="Calibri" w:cstheme="minorHAnsi"/>
              </w:rPr>
            </w:pPr>
          </w:p>
        </w:tc>
      </w:tr>
      <w:tr w:rsidR="00DE48E9" w:rsidRPr="00357120" w14:paraId="1D0A41A3" w14:textId="77777777" w:rsidTr="00210289">
        <w:tblPrEx>
          <w:tblLook w:val="04A0" w:firstRow="1" w:lastRow="0" w:firstColumn="1" w:lastColumn="0" w:noHBand="0" w:noVBand="1"/>
        </w:tblPrEx>
        <w:trPr>
          <w:jc w:val="center"/>
        </w:trPr>
        <w:tc>
          <w:tcPr>
            <w:tcW w:w="856" w:type="dxa"/>
          </w:tcPr>
          <w:p w14:paraId="4C7F45AF"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203B8DDD" w14:textId="77777777" w:rsidR="00DE48E9" w:rsidRDefault="00DE48E9" w:rsidP="00210289">
            <w:pPr>
              <w:spacing w:line="276" w:lineRule="auto"/>
              <w:rPr>
                <w:rFonts w:eastAsia="Calibri" w:cstheme="minorHAnsi"/>
              </w:rPr>
            </w:pPr>
          </w:p>
          <w:p w14:paraId="49A11893" w14:textId="18B62F26" w:rsidR="00831E68" w:rsidRPr="00357120" w:rsidRDefault="00831E68" w:rsidP="00210289">
            <w:pPr>
              <w:spacing w:line="276" w:lineRule="auto"/>
              <w:rPr>
                <w:rFonts w:eastAsia="Calibri" w:cstheme="minorHAnsi"/>
              </w:rPr>
            </w:pPr>
          </w:p>
        </w:tc>
        <w:tc>
          <w:tcPr>
            <w:tcW w:w="1380" w:type="dxa"/>
          </w:tcPr>
          <w:p w14:paraId="44389C9D" w14:textId="77777777" w:rsidR="00DE48E9" w:rsidRPr="00357120" w:rsidRDefault="00DE48E9" w:rsidP="00210289">
            <w:pPr>
              <w:spacing w:line="276" w:lineRule="auto"/>
              <w:rPr>
                <w:rFonts w:eastAsia="Calibri" w:cstheme="minorHAnsi"/>
              </w:rPr>
            </w:pPr>
          </w:p>
        </w:tc>
        <w:tc>
          <w:tcPr>
            <w:tcW w:w="2630" w:type="dxa"/>
          </w:tcPr>
          <w:p w14:paraId="4ADD0B60" w14:textId="77777777" w:rsidR="00DE48E9" w:rsidRPr="00357120" w:rsidRDefault="00DE48E9" w:rsidP="00210289">
            <w:pPr>
              <w:spacing w:line="276" w:lineRule="auto"/>
              <w:rPr>
                <w:rFonts w:eastAsia="Calibri" w:cstheme="minorHAnsi"/>
              </w:rPr>
            </w:pPr>
          </w:p>
        </w:tc>
      </w:tr>
      <w:tr w:rsidR="00DE48E9" w:rsidRPr="00357120" w14:paraId="245B5536" w14:textId="77777777" w:rsidTr="00210289">
        <w:tblPrEx>
          <w:tblLook w:val="04A0" w:firstRow="1" w:lastRow="0" w:firstColumn="1" w:lastColumn="0" w:noHBand="0" w:noVBand="1"/>
        </w:tblPrEx>
        <w:trPr>
          <w:jc w:val="center"/>
        </w:trPr>
        <w:tc>
          <w:tcPr>
            <w:tcW w:w="856" w:type="dxa"/>
          </w:tcPr>
          <w:p w14:paraId="4530EB53"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414245EB" w14:textId="77777777" w:rsidR="00DE48E9" w:rsidRDefault="00DE48E9" w:rsidP="00210289">
            <w:pPr>
              <w:spacing w:line="276" w:lineRule="auto"/>
              <w:rPr>
                <w:rFonts w:eastAsia="Calibri" w:cstheme="minorHAnsi"/>
              </w:rPr>
            </w:pPr>
          </w:p>
          <w:p w14:paraId="00C0AF4A" w14:textId="27BE0E96" w:rsidR="00831E68" w:rsidRPr="00357120" w:rsidRDefault="00831E68" w:rsidP="00210289">
            <w:pPr>
              <w:spacing w:line="276" w:lineRule="auto"/>
              <w:rPr>
                <w:rFonts w:eastAsia="Calibri" w:cstheme="minorHAnsi"/>
              </w:rPr>
            </w:pPr>
          </w:p>
        </w:tc>
        <w:tc>
          <w:tcPr>
            <w:tcW w:w="1380" w:type="dxa"/>
          </w:tcPr>
          <w:p w14:paraId="7B115F14" w14:textId="77777777" w:rsidR="00DE48E9" w:rsidRPr="00357120" w:rsidRDefault="00DE48E9" w:rsidP="00210289">
            <w:pPr>
              <w:spacing w:line="276" w:lineRule="auto"/>
              <w:rPr>
                <w:rFonts w:eastAsia="Calibri" w:cstheme="minorHAnsi"/>
              </w:rPr>
            </w:pPr>
          </w:p>
        </w:tc>
        <w:tc>
          <w:tcPr>
            <w:tcW w:w="2630" w:type="dxa"/>
          </w:tcPr>
          <w:p w14:paraId="6479811E" w14:textId="77777777" w:rsidR="00DE48E9" w:rsidRPr="00357120" w:rsidRDefault="00DE48E9" w:rsidP="00210289">
            <w:pPr>
              <w:spacing w:line="276" w:lineRule="auto"/>
              <w:rPr>
                <w:rFonts w:eastAsia="Calibri" w:cstheme="minorHAnsi"/>
              </w:rPr>
            </w:pPr>
          </w:p>
        </w:tc>
      </w:tr>
      <w:tr w:rsidR="00DE48E9" w:rsidRPr="00357120" w14:paraId="1F668D74" w14:textId="77777777" w:rsidTr="00210289">
        <w:tblPrEx>
          <w:tblLook w:val="04A0" w:firstRow="1" w:lastRow="0" w:firstColumn="1" w:lastColumn="0" w:noHBand="0" w:noVBand="1"/>
        </w:tblPrEx>
        <w:trPr>
          <w:jc w:val="center"/>
        </w:trPr>
        <w:tc>
          <w:tcPr>
            <w:tcW w:w="856" w:type="dxa"/>
          </w:tcPr>
          <w:p w14:paraId="57602C9C"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4038C3C0" w14:textId="77777777" w:rsidR="00DE48E9" w:rsidRDefault="00DE48E9" w:rsidP="00210289">
            <w:pPr>
              <w:spacing w:line="276" w:lineRule="auto"/>
              <w:rPr>
                <w:rFonts w:eastAsia="Calibri" w:cstheme="minorHAnsi"/>
              </w:rPr>
            </w:pPr>
          </w:p>
          <w:p w14:paraId="1F9C2E1F" w14:textId="26810F68" w:rsidR="00831E68" w:rsidRPr="00357120" w:rsidRDefault="00831E68" w:rsidP="00210289">
            <w:pPr>
              <w:spacing w:line="276" w:lineRule="auto"/>
              <w:rPr>
                <w:rFonts w:eastAsia="Calibri" w:cstheme="minorHAnsi"/>
              </w:rPr>
            </w:pPr>
          </w:p>
        </w:tc>
        <w:tc>
          <w:tcPr>
            <w:tcW w:w="1380" w:type="dxa"/>
          </w:tcPr>
          <w:p w14:paraId="45A21FBF" w14:textId="77777777" w:rsidR="00DE48E9" w:rsidRPr="00357120" w:rsidRDefault="00DE48E9" w:rsidP="00210289">
            <w:pPr>
              <w:spacing w:line="276" w:lineRule="auto"/>
              <w:rPr>
                <w:rFonts w:eastAsia="Calibri" w:cstheme="minorHAnsi"/>
              </w:rPr>
            </w:pPr>
          </w:p>
        </w:tc>
        <w:tc>
          <w:tcPr>
            <w:tcW w:w="2630" w:type="dxa"/>
          </w:tcPr>
          <w:p w14:paraId="77A8BCF9" w14:textId="77777777" w:rsidR="00DE48E9" w:rsidRPr="00357120" w:rsidRDefault="00DE48E9" w:rsidP="00210289">
            <w:pPr>
              <w:spacing w:line="276" w:lineRule="auto"/>
              <w:rPr>
                <w:rFonts w:eastAsia="Calibri" w:cstheme="minorHAnsi"/>
              </w:rPr>
            </w:pPr>
          </w:p>
        </w:tc>
      </w:tr>
      <w:tr w:rsidR="00DE48E9" w:rsidRPr="00357120" w14:paraId="5AF30D1B" w14:textId="77777777" w:rsidTr="00210289">
        <w:tblPrEx>
          <w:tblLook w:val="04A0" w:firstRow="1" w:lastRow="0" w:firstColumn="1" w:lastColumn="0" w:noHBand="0" w:noVBand="1"/>
        </w:tblPrEx>
        <w:trPr>
          <w:jc w:val="center"/>
        </w:trPr>
        <w:tc>
          <w:tcPr>
            <w:tcW w:w="856" w:type="dxa"/>
          </w:tcPr>
          <w:p w14:paraId="0FFE1891"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781C73C2" w14:textId="77777777" w:rsidR="00DE48E9" w:rsidRDefault="00DE48E9" w:rsidP="00210289">
            <w:pPr>
              <w:spacing w:line="276" w:lineRule="auto"/>
              <w:rPr>
                <w:rFonts w:eastAsia="Calibri" w:cstheme="minorHAnsi"/>
              </w:rPr>
            </w:pPr>
          </w:p>
          <w:p w14:paraId="22012A20" w14:textId="5CBA74B7" w:rsidR="00831E68" w:rsidRPr="00357120" w:rsidRDefault="00831E68" w:rsidP="00210289">
            <w:pPr>
              <w:spacing w:line="276" w:lineRule="auto"/>
              <w:rPr>
                <w:rFonts w:eastAsia="Calibri" w:cstheme="minorHAnsi"/>
              </w:rPr>
            </w:pPr>
          </w:p>
        </w:tc>
        <w:tc>
          <w:tcPr>
            <w:tcW w:w="1380" w:type="dxa"/>
          </w:tcPr>
          <w:p w14:paraId="21B9D0FD" w14:textId="77777777" w:rsidR="00DE48E9" w:rsidRPr="00357120" w:rsidRDefault="00DE48E9" w:rsidP="00210289">
            <w:pPr>
              <w:spacing w:line="276" w:lineRule="auto"/>
              <w:rPr>
                <w:rFonts w:eastAsia="Calibri" w:cstheme="minorHAnsi"/>
              </w:rPr>
            </w:pPr>
          </w:p>
        </w:tc>
        <w:tc>
          <w:tcPr>
            <w:tcW w:w="2630" w:type="dxa"/>
          </w:tcPr>
          <w:p w14:paraId="709338B3" w14:textId="77777777" w:rsidR="00DE48E9" w:rsidRPr="00357120" w:rsidRDefault="00DE48E9" w:rsidP="00210289">
            <w:pPr>
              <w:spacing w:line="276" w:lineRule="auto"/>
              <w:rPr>
                <w:rFonts w:eastAsia="Calibri" w:cstheme="minorHAnsi"/>
              </w:rPr>
            </w:pPr>
          </w:p>
        </w:tc>
      </w:tr>
      <w:tr w:rsidR="00DE48E9" w:rsidRPr="00357120" w14:paraId="6AE37EAF" w14:textId="77777777" w:rsidTr="00210289">
        <w:tblPrEx>
          <w:tblLook w:val="04A0" w:firstRow="1" w:lastRow="0" w:firstColumn="1" w:lastColumn="0" w:noHBand="0" w:noVBand="1"/>
        </w:tblPrEx>
        <w:trPr>
          <w:jc w:val="center"/>
        </w:trPr>
        <w:tc>
          <w:tcPr>
            <w:tcW w:w="856" w:type="dxa"/>
          </w:tcPr>
          <w:p w14:paraId="79721100"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5278AF7B" w14:textId="77777777" w:rsidR="00DE48E9" w:rsidRDefault="00DE48E9" w:rsidP="00210289">
            <w:pPr>
              <w:spacing w:line="276" w:lineRule="auto"/>
              <w:rPr>
                <w:rFonts w:eastAsia="Calibri" w:cstheme="minorHAnsi"/>
              </w:rPr>
            </w:pPr>
          </w:p>
          <w:p w14:paraId="2803148D" w14:textId="7691CD2A" w:rsidR="00831E68" w:rsidRPr="00357120" w:rsidRDefault="00831E68" w:rsidP="00210289">
            <w:pPr>
              <w:spacing w:line="276" w:lineRule="auto"/>
              <w:rPr>
                <w:rFonts w:eastAsia="Calibri" w:cstheme="minorHAnsi"/>
              </w:rPr>
            </w:pPr>
          </w:p>
        </w:tc>
        <w:tc>
          <w:tcPr>
            <w:tcW w:w="1380" w:type="dxa"/>
          </w:tcPr>
          <w:p w14:paraId="19384043" w14:textId="77777777" w:rsidR="00DE48E9" w:rsidRPr="00357120" w:rsidRDefault="00DE48E9" w:rsidP="00210289">
            <w:pPr>
              <w:spacing w:line="276" w:lineRule="auto"/>
              <w:rPr>
                <w:rFonts w:eastAsia="Calibri" w:cstheme="minorHAnsi"/>
              </w:rPr>
            </w:pPr>
          </w:p>
        </w:tc>
        <w:tc>
          <w:tcPr>
            <w:tcW w:w="2630" w:type="dxa"/>
          </w:tcPr>
          <w:p w14:paraId="1E06186B" w14:textId="77777777" w:rsidR="00DE48E9" w:rsidRPr="00357120" w:rsidRDefault="00DE48E9" w:rsidP="00210289">
            <w:pPr>
              <w:spacing w:line="276" w:lineRule="auto"/>
              <w:rPr>
                <w:rFonts w:eastAsia="Calibri" w:cstheme="minorHAnsi"/>
              </w:rPr>
            </w:pPr>
          </w:p>
        </w:tc>
      </w:tr>
      <w:tr w:rsidR="00DE48E9" w:rsidRPr="00357120" w14:paraId="00D26EED" w14:textId="77777777" w:rsidTr="00210289">
        <w:tblPrEx>
          <w:tblLook w:val="04A0" w:firstRow="1" w:lastRow="0" w:firstColumn="1" w:lastColumn="0" w:noHBand="0" w:noVBand="1"/>
        </w:tblPrEx>
        <w:trPr>
          <w:jc w:val="center"/>
        </w:trPr>
        <w:tc>
          <w:tcPr>
            <w:tcW w:w="856" w:type="dxa"/>
          </w:tcPr>
          <w:p w14:paraId="50FD4A43" w14:textId="77777777" w:rsidR="00DE48E9" w:rsidRPr="00357120" w:rsidRDefault="00DE48E9" w:rsidP="00210289">
            <w:pPr>
              <w:numPr>
                <w:ilvl w:val="0"/>
                <w:numId w:val="11"/>
              </w:numPr>
              <w:spacing w:line="276" w:lineRule="auto"/>
              <w:contextualSpacing/>
              <w:jc w:val="both"/>
              <w:rPr>
                <w:rFonts w:eastAsia="Calibri" w:cstheme="minorHAnsi"/>
              </w:rPr>
            </w:pPr>
          </w:p>
        </w:tc>
        <w:tc>
          <w:tcPr>
            <w:tcW w:w="4196" w:type="dxa"/>
          </w:tcPr>
          <w:p w14:paraId="04BAFA03" w14:textId="77777777" w:rsidR="00DE48E9" w:rsidRDefault="00DE48E9" w:rsidP="00210289">
            <w:pPr>
              <w:spacing w:line="276" w:lineRule="auto"/>
              <w:rPr>
                <w:rFonts w:eastAsia="Calibri" w:cstheme="minorHAnsi"/>
              </w:rPr>
            </w:pPr>
          </w:p>
          <w:p w14:paraId="2016BBFE" w14:textId="7AF0D8D2" w:rsidR="00831E68" w:rsidRPr="00357120" w:rsidRDefault="00831E68" w:rsidP="00210289">
            <w:pPr>
              <w:spacing w:line="276" w:lineRule="auto"/>
              <w:rPr>
                <w:rFonts w:eastAsia="Calibri" w:cstheme="minorHAnsi"/>
              </w:rPr>
            </w:pPr>
          </w:p>
        </w:tc>
        <w:tc>
          <w:tcPr>
            <w:tcW w:w="1380" w:type="dxa"/>
          </w:tcPr>
          <w:p w14:paraId="2336B5F9" w14:textId="77777777" w:rsidR="00DE48E9" w:rsidRPr="00357120" w:rsidRDefault="00DE48E9" w:rsidP="00210289">
            <w:pPr>
              <w:spacing w:line="276" w:lineRule="auto"/>
              <w:rPr>
                <w:rFonts w:eastAsia="Calibri" w:cstheme="minorHAnsi"/>
              </w:rPr>
            </w:pPr>
          </w:p>
        </w:tc>
        <w:tc>
          <w:tcPr>
            <w:tcW w:w="2630" w:type="dxa"/>
          </w:tcPr>
          <w:p w14:paraId="04EFDBDD" w14:textId="77777777" w:rsidR="00DE48E9" w:rsidRPr="00357120" w:rsidRDefault="00DE48E9" w:rsidP="00210289">
            <w:pPr>
              <w:spacing w:line="276" w:lineRule="auto"/>
              <w:rPr>
                <w:rFonts w:eastAsia="Calibri" w:cstheme="minorHAnsi"/>
              </w:rPr>
            </w:pPr>
          </w:p>
        </w:tc>
      </w:tr>
    </w:tbl>
    <w:p w14:paraId="603C799D" w14:textId="77777777" w:rsidR="00357120" w:rsidRDefault="00357120" w:rsidP="00920D62">
      <w:pPr>
        <w:autoSpaceDE w:val="0"/>
        <w:autoSpaceDN w:val="0"/>
        <w:adjustRightInd w:val="0"/>
        <w:spacing w:after="0" w:line="276" w:lineRule="auto"/>
        <w:rPr>
          <w:rFonts w:cstheme="minorHAnsi"/>
          <w:color w:val="000000"/>
          <w:sz w:val="24"/>
          <w:szCs w:val="24"/>
        </w:rPr>
      </w:pPr>
    </w:p>
    <w:p w14:paraId="53B48E38" w14:textId="77777777" w:rsidR="00325E25" w:rsidRDefault="00325E25" w:rsidP="00325E25">
      <w:pPr>
        <w:spacing w:line="276" w:lineRule="auto"/>
      </w:pPr>
    </w:p>
    <w:p w14:paraId="0B1264F0" w14:textId="77777777" w:rsidR="00357120" w:rsidRDefault="00357120" w:rsidP="00920D62">
      <w:pPr>
        <w:autoSpaceDE w:val="0"/>
        <w:autoSpaceDN w:val="0"/>
        <w:adjustRightInd w:val="0"/>
        <w:spacing w:after="0" w:line="276" w:lineRule="auto"/>
        <w:rPr>
          <w:rFonts w:cstheme="minorHAnsi"/>
          <w:color w:val="000000"/>
          <w:sz w:val="24"/>
          <w:szCs w:val="24"/>
        </w:rPr>
      </w:pPr>
    </w:p>
    <w:p w14:paraId="5BB70A0D" w14:textId="77777777" w:rsidR="00357120" w:rsidRDefault="00357120" w:rsidP="00920D62">
      <w:pPr>
        <w:autoSpaceDE w:val="0"/>
        <w:autoSpaceDN w:val="0"/>
        <w:adjustRightInd w:val="0"/>
        <w:spacing w:after="0" w:line="276" w:lineRule="auto"/>
        <w:rPr>
          <w:rFonts w:cstheme="minorHAnsi"/>
          <w:color w:val="000000"/>
          <w:sz w:val="24"/>
          <w:szCs w:val="24"/>
        </w:rPr>
      </w:pPr>
    </w:p>
    <w:p w14:paraId="18097DC6" w14:textId="77777777" w:rsidR="00357120" w:rsidRDefault="00357120" w:rsidP="00920D62">
      <w:pPr>
        <w:autoSpaceDE w:val="0"/>
        <w:autoSpaceDN w:val="0"/>
        <w:adjustRightInd w:val="0"/>
        <w:spacing w:after="0" w:line="276" w:lineRule="auto"/>
        <w:rPr>
          <w:rFonts w:cstheme="minorHAnsi"/>
          <w:color w:val="000000"/>
          <w:sz w:val="24"/>
          <w:szCs w:val="24"/>
        </w:rPr>
      </w:pPr>
    </w:p>
    <w:p w14:paraId="3F2AE1BB" w14:textId="77777777" w:rsidR="00357120" w:rsidRDefault="00357120" w:rsidP="00920D62">
      <w:pPr>
        <w:autoSpaceDE w:val="0"/>
        <w:autoSpaceDN w:val="0"/>
        <w:adjustRightInd w:val="0"/>
        <w:spacing w:after="0" w:line="276" w:lineRule="auto"/>
        <w:rPr>
          <w:rFonts w:cstheme="minorHAnsi"/>
          <w:color w:val="000000"/>
          <w:sz w:val="24"/>
          <w:szCs w:val="24"/>
        </w:rPr>
      </w:pPr>
    </w:p>
    <w:p w14:paraId="6B22A3BD" w14:textId="77777777" w:rsidR="00357120" w:rsidRDefault="00357120" w:rsidP="00920D62">
      <w:pPr>
        <w:autoSpaceDE w:val="0"/>
        <w:autoSpaceDN w:val="0"/>
        <w:adjustRightInd w:val="0"/>
        <w:spacing w:after="0" w:line="276" w:lineRule="auto"/>
        <w:rPr>
          <w:rFonts w:cstheme="minorHAnsi"/>
          <w:color w:val="000000"/>
          <w:sz w:val="24"/>
          <w:szCs w:val="24"/>
        </w:rPr>
      </w:pPr>
    </w:p>
    <w:p w14:paraId="2AF07D93" w14:textId="77777777" w:rsidR="00357120" w:rsidRDefault="00357120" w:rsidP="00920D62">
      <w:pPr>
        <w:autoSpaceDE w:val="0"/>
        <w:autoSpaceDN w:val="0"/>
        <w:adjustRightInd w:val="0"/>
        <w:spacing w:after="0" w:line="276" w:lineRule="auto"/>
        <w:rPr>
          <w:rFonts w:cstheme="minorHAnsi"/>
          <w:color w:val="000000"/>
          <w:sz w:val="24"/>
          <w:szCs w:val="24"/>
        </w:rPr>
      </w:pPr>
    </w:p>
    <w:p w14:paraId="670E4A3D" w14:textId="77777777" w:rsidR="00357120" w:rsidRDefault="00357120" w:rsidP="00920D62">
      <w:pPr>
        <w:autoSpaceDE w:val="0"/>
        <w:autoSpaceDN w:val="0"/>
        <w:adjustRightInd w:val="0"/>
        <w:spacing w:after="0" w:line="276" w:lineRule="auto"/>
        <w:rPr>
          <w:rFonts w:cstheme="minorHAnsi"/>
          <w:color w:val="000000"/>
          <w:sz w:val="24"/>
          <w:szCs w:val="24"/>
        </w:rPr>
      </w:pPr>
    </w:p>
    <w:p w14:paraId="2A42FE32" w14:textId="77777777" w:rsidR="00357120" w:rsidRDefault="00357120" w:rsidP="00920D62">
      <w:pPr>
        <w:autoSpaceDE w:val="0"/>
        <w:autoSpaceDN w:val="0"/>
        <w:adjustRightInd w:val="0"/>
        <w:spacing w:after="0" w:line="276" w:lineRule="auto"/>
        <w:rPr>
          <w:rFonts w:cstheme="minorHAnsi"/>
          <w:color w:val="000000"/>
          <w:sz w:val="24"/>
          <w:szCs w:val="24"/>
        </w:rPr>
      </w:pPr>
    </w:p>
    <w:p w14:paraId="6DA762AE" w14:textId="77777777" w:rsidR="00325E25" w:rsidRDefault="00325E25" w:rsidP="00920D62">
      <w:pPr>
        <w:pageBreakBefore/>
        <w:spacing w:before="240" w:line="276" w:lineRule="auto"/>
        <w:jc w:val="both"/>
        <w:rPr>
          <w:rFonts w:cstheme="minorHAnsi"/>
          <w:b/>
          <w:bCs/>
        </w:rPr>
      </w:pPr>
    </w:p>
    <w:p w14:paraId="6B7D98F1" w14:textId="77777777" w:rsidR="00920D62" w:rsidRDefault="00920D62" w:rsidP="00920D62">
      <w:pPr>
        <w:spacing w:line="276" w:lineRule="auto"/>
      </w:pPr>
    </w:p>
    <w:p w14:paraId="4C613D07" w14:textId="77777777" w:rsidR="00920D62" w:rsidRDefault="00920D62" w:rsidP="00920D62">
      <w:pPr>
        <w:spacing w:line="276" w:lineRule="auto"/>
      </w:pPr>
    </w:p>
    <w:p w14:paraId="496F098A" w14:textId="77777777" w:rsidR="00920D62" w:rsidRDefault="00920D62" w:rsidP="00920D62">
      <w:pPr>
        <w:spacing w:line="276" w:lineRule="auto"/>
      </w:pPr>
    </w:p>
    <w:p w14:paraId="43CDBE5C" w14:textId="77777777" w:rsidR="00920D62" w:rsidRDefault="00920D62" w:rsidP="00920D62">
      <w:pPr>
        <w:spacing w:line="276" w:lineRule="auto"/>
      </w:pPr>
    </w:p>
    <w:p w14:paraId="470CB759" w14:textId="77777777" w:rsidR="00920D62" w:rsidRDefault="00920D62" w:rsidP="00920D62">
      <w:pPr>
        <w:spacing w:line="276" w:lineRule="auto"/>
      </w:pPr>
    </w:p>
    <w:p w14:paraId="4DE2A8B3" w14:textId="77777777" w:rsidR="00920D62" w:rsidRDefault="00920D62" w:rsidP="00920D62">
      <w:pPr>
        <w:spacing w:line="276" w:lineRule="auto"/>
      </w:pPr>
    </w:p>
    <w:p w14:paraId="0B6EACED" w14:textId="77777777" w:rsidR="00920D62" w:rsidRDefault="00920D62" w:rsidP="00920D62">
      <w:pPr>
        <w:spacing w:line="276" w:lineRule="auto"/>
      </w:pPr>
    </w:p>
    <w:p w14:paraId="2FECC808" w14:textId="77777777" w:rsidR="00920D62" w:rsidRDefault="00920D62" w:rsidP="00920D62">
      <w:pPr>
        <w:spacing w:line="276" w:lineRule="auto"/>
      </w:pPr>
    </w:p>
    <w:p w14:paraId="29C29CC5" w14:textId="77777777" w:rsidR="00920D62" w:rsidRDefault="00920D62" w:rsidP="00920D62">
      <w:pPr>
        <w:spacing w:line="276" w:lineRule="auto"/>
      </w:pPr>
    </w:p>
    <w:p w14:paraId="2A04FE72" w14:textId="77777777" w:rsidR="00920D62" w:rsidRDefault="00920D62" w:rsidP="00920D62">
      <w:pPr>
        <w:spacing w:line="276" w:lineRule="auto"/>
      </w:pPr>
    </w:p>
    <w:p w14:paraId="1CA21CD4" w14:textId="77777777" w:rsidR="00920D62" w:rsidRDefault="00920D62" w:rsidP="00920D62">
      <w:pPr>
        <w:spacing w:line="276" w:lineRule="auto"/>
      </w:pPr>
    </w:p>
    <w:p w14:paraId="1238BA73" w14:textId="77777777" w:rsidR="00920D62" w:rsidRDefault="00920D62" w:rsidP="00920D62">
      <w:pPr>
        <w:spacing w:line="276" w:lineRule="auto"/>
      </w:pPr>
    </w:p>
    <w:p w14:paraId="2555818E" w14:textId="77777777" w:rsidR="00920D62" w:rsidRDefault="00920D62" w:rsidP="00920D62">
      <w:pPr>
        <w:spacing w:line="276" w:lineRule="auto"/>
      </w:pPr>
    </w:p>
    <w:p w14:paraId="5C57EBC4" w14:textId="77777777" w:rsidR="00920D62" w:rsidRDefault="00920D62" w:rsidP="00920D62">
      <w:pPr>
        <w:spacing w:line="276" w:lineRule="auto"/>
      </w:pPr>
    </w:p>
    <w:p w14:paraId="33FCAD79" w14:textId="77777777" w:rsidR="00920D62" w:rsidRDefault="00920D62" w:rsidP="00920D62">
      <w:pPr>
        <w:spacing w:line="276" w:lineRule="auto"/>
      </w:pPr>
    </w:p>
    <w:p w14:paraId="7F97CAAD" w14:textId="77777777" w:rsidR="00920D62" w:rsidRDefault="00920D62" w:rsidP="00920D62">
      <w:pPr>
        <w:spacing w:line="276" w:lineRule="auto"/>
      </w:pPr>
    </w:p>
    <w:p w14:paraId="7D47593D" w14:textId="77777777" w:rsidR="00920D62" w:rsidRDefault="00920D62" w:rsidP="00920D62">
      <w:pPr>
        <w:spacing w:line="276" w:lineRule="auto"/>
      </w:pPr>
    </w:p>
    <w:p w14:paraId="353765E2" w14:textId="77777777" w:rsidR="00920D62" w:rsidRDefault="00920D62" w:rsidP="00920D62">
      <w:pPr>
        <w:spacing w:line="276" w:lineRule="auto"/>
      </w:pPr>
    </w:p>
    <w:p w14:paraId="294C5829" w14:textId="77777777" w:rsidR="00920D62" w:rsidRDefault="00920D62" w:rsidP="00920D62">
      <w:pPr>
        <w:spacing w:line="276" w:lineRule="auto"/>
      </w:pPr>
    </w:p>
    <w:p w14:paraId="70DED430" w14:textId="77777777" w:rsidR="00920D62" w:rsidRDefault="00920D62" w:rsidP="00920D62">
      <w:pPr>
        <w:spacing w:line="276" w:lineRule="auto"/>
      </w:pPr>
    </w:p>
    <w:p w14:paraId="2F7F3797" w14:textId="77777777" w:rsidR="00920D62" w:rsidRDefault="00920D62" w:rsidP="00920D62">
      <w:pPr>
        <w:spacing w:line="276" w:lineRule="auto"/>
      </w:pPr>
    </w:p>
    <w:p w14:paraId="3E8462F6" w14:textId="77777777" w:rsidR="00920D62" w:rsidRDefault="00920D62" w:rsidP="00920D62">
      <w:pPr>
        <w:spacing w:line="276" w:lineRule="auto"/>
      </w:pPr>
    </w:p>
    <w:p w14:paraId="77D55FAA" w14:textId="77777777" w:rsidR="00920D62" w:rsidRDefault="00920D62" w:rsidP="00920D62">
      <w:pPr>
        <w:spacing w:line="276" w:lineRule="auto"/>
      </w:pPr>
    </w:p>
    <w:p w14:paraId="4FC3F6F7" w14:textId="77777777" w:rsidR="00920D62" w:rsidRDefault="00920D62" w:rsidP="00920D62">
      <w:pPr>
        <w:spacing w:line="276" w:lineRule="auto"/>
      </w:pPr>
    </w:p>
    <w:p w14:paraId="2BE64576" w14:textId="77777777" w:rsidR="00357120" w:rsidRDefault="00357120" w:rsidP="00920D62">
      <w:pPr>
        <w:spacing w:line="276" w:lineRule="auto"/>
      </w:pPr>
    </w:p>
    <w:p w14:paraId="3C0390A4" w14:textId="77777777" w:rsidR="00357120" w:rsidRDefault="00357120" w:rsidP="00920D62">
      <w:pPr>
        <w:spacing w:line="276" w:lineRule="auto"/>
      </w:pPr>
    </w:p>
    <w:p w14:paraId="6FD0B612" w14:textId="77777777" w:rsidR="00357120" w:rsidRDefault="00357120" w:rsidP="00920D62">
      <w:pPr>
        <w:spacing w:line="276" w:lineRule="auto"/>
      </w:pPr>
    </w:p>
    <w:p w14:paraId="34E5D038" w14:textId="77777777" w:rsidR="00357120" w:rsidRDefault="00357120" w:rsidP="00920D62">
      <w:pPr>
        <w:spacing w:line="276" w:lineRule="auto"/>
      </w:pPr>
    </w:p>
    <w:p w14:paraId="6F71BB99" w14:textId="77777777" w:rsidR="00357120" w:rsidRDefault="00357120" w:rsidP="00920D62">
      <w:pPr>
        <w:spacing w:line="276" w:lineRule="auto"/>
      </w:pPr>
    </w:p>
    <w:p w14:paraId="7936D2D1" w14:textId="77777777" w:rsidR="00357120" w:rsidRDefault="00357120" w:rsidP="00920D62">
      <w:pPr>
        <w:spacing w:line="276" w:lineRule="auto"/>
      </w:pPr>
    </w:p>
    <w:p w14:paraId="47428E0B" w14:textId="77777777" w:rsidR="00357120" w:rsidRDefault="00357120" w:rsidP="00920D62">
      <w:pPr>
        <w:spacing w:line="276" w:lineRule="auto"/>
      </w:pPr>
    </w:p>
    <w:p w14:paraId="5F50080C" w14:textId="77777777" w:rsidR="00357120" w:rsidRDefault="00357120" w:rsidP="00920D62">
      <w:pPr>
        <w:spacing w:line="276" w:lineRule="auto"/>
      </w:pPr>
    </w:p>
    <w:p w14:paraId="1C519C36" w14:textId="77777777" w:rsidR="00357120" w:rsidRDefault="00357120" w:rsidP="00920D62">
      <w:pPr>
        <w:spacing w:line="276" w:lineRule="auto"/>
      </w:pPr>
    </w:p>
    <w:p w14:paraId="01E29405" w14:textId="77777777" w:rsidR="00357120" w:rsidRDefault="00357120" w:rsidP="00920D62">
      <w:pPr>
        <w:spacing w:line="276" w:lineRule="auto"/>
      </w:pPr>
    </w:p>
    <w:p w14:paraId="6C553378" w14:textId="77777777" w:rsidR="00357120" w:rsidRDefault="00357120" w:rsidP="00920D62">
      <w:pPr>
        <w:spacing w:line="276" w:lineRule="auto"/>
      </w:pPr>
    </w:p>
    <w:sectPr w:rsidR="00357120" w:rsidSect="00920D6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7FDA" w14:textId="77777777" w:rsidR="00151B20" w:rsidRDefault="00151B20" w:rsidP="00357120">
      <w:pPr>
        <w:spacing w:after="0" w:line="240" w:lineRule="auto"/>
      </w:pPr>
      <w:r>
        <w:separator/>
      </w:r>
    </w:p>
  </w:endnote>
  <w:endnote w:type="continuationSeparator" w:id="0">
    <w:p w14:paraId="2DE59691" w14:textId="77777777" w:rsidR="00151B20" w:rsidRDefault="00151B20" w:rsidP="0035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859310"/>
      <w:docPartObj>
        <w:docPartGallery w:val="Page Numbers (Bottom of Page)"/>
        <w:docPartUnique/>
      </w:docPartObj>
    </w:sdtPr>
    <w:sdtEndPr/>
    <w:sdtContent>
      <w:p w14:paraId="55F1FDED" w14:textId="77777777" w:rsidR="00E938E8" w:rsidRDefault="00E938E8">
        <w:pPr>
          <w:pStyle w:val="Stopka"/>
          <w:jc w:val="right"/>
        </w:pPr>
        <w:r>
          <w:fldChar w:fldCharType="begin"/>
        </w:r>
        <w:r>
          <w:instrText>PAGE   \* MERGEFORMAT</w:instrText>
        </w:r>
        <w:r>
          <w:fldChar w:fldCharType="separate"/>
        </w:r>
        <w:r w:rsidR="00BD7801">
          <w:rPr>
            <w:noProof/>
          </w:rPr>
          <w:t>16</w:t>
        </w:r>
        <w:r>
          <w:fldChar w:fldCharType="end"/>
        </w:r>
      </w:p>
    </w:sdtContent>
  </w:sdt>
  <w:p w14:paraId="3FA762A9" w14:textId="77777777" w:rsidR="00920D62" w:rsidRDefault="00920D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5D87" w14:textId="77777777" w:rsidR="00151B20" w:rsidRDefault="00151B20" w:rsidP="00357120">
      <w:pPr>
        <w:spacing w:after="0" w:line="240" w:lineRule="auto"/>
      </w:pPr>
      <w:r>
        <w:separator/>
      </w:r>
    </w:p>
  </w:footnote>
  <w:footnote w:type="continuationSeparator" w:id="0">
    <w:p w14:paraId="25B9FAE7" w14:textId="77777777" w:rsidR="00151B20" w:rsidRDefault="00151B20" w:rsidP="00357120">
      <w:pPr>
        <w:spacing w:after="0" w:line="240" w:lineRule="auto"/>
      </w:pPr>
      <w:r>
        <w:continuationSeparator/>
      </w:r>
    </w:p>
  </w:footnote>
  <w:footnote w:id="1">
    <w:p w14:paraId="6D4A7AB9" w14:textId="77777777" w:rsidR="00325E25" w:rsidRPr="00A0522D" w:rsidRDefault="00325E25" w:rsidP="00325E25">
      <w:pPr>
        <w:pStyle w:val="Tekstprzypisudolnego"/>
        <w:rPr>
          <w:rFonts w:cstheme="minorHAnsi"/>
          <w:sz w:val="16"/>
          <w:szCs w:val="16"/>
        </w:rPr>
      </w:pPr>
      <w:r w:rsidRPr="00786351">
        <w:rPr>
          <w:rStyle w:val="Odwoanieprzypisudolnego"/>
          <w:rFonts w:cstheme="minorHAnsi"/>
          <w:sz w:val="16"/>
          <w:szCs w:val="16"/>
        </w:rPr>
        <w:footnoteRef/>
      </w:r>
      <w:r w:rsidRPr="00A0522D">
        <w:rPr>
          <w:rFonts w:cstheme="minorHAnsi"/>
          <w:sz w:val="16"/>
          <w:szCs w:val="16"/>
        </w:rPr>
        <w:t>Numerację Nadaje pracownik przyjmujący wniosek</w:t>
      </w:r>
    </w:p>
  </w:footnote>
  <w:footnote w:id="2">
    <w:p w14:paraId="5D52F754" w14:textId="77777777" w:rsidR="00325E25" w:rsidRPr="00A0522D" w:rsidRDefault="00325E25" w:rsidP="00325E25">
      <w:pPr>
        <w:pStyle w:val="Tekstprzypisudolnego"/>
        <w:rPr>
          <w:sz w:val="16"/>
          <w:szCs w:val="16"/>
        </w:rPr>
      </w:pPr>
      <w:r w:rsidRPr="00A0522D">
        <w:rPr>
          <w:rStyle w:val="Odwoanieprzypisudolnego"/>
          <w:rFonts w:cstheme="minorHAnsi"/>
          <w:sz w:val="16"/>
          <w:szCs w:val="16"/>
        </w:rPr>
        <w:footnoteRef/>
      </w:r>
      <w:r w:rsidRPr="00A0522D">
        <w:rPr>
          <w:rFonts w:cstheme="minorHAnsi"/>
          <w:sz w:val="16"/>
          <w:szCs w:val="16"/>
        </w:rPr>
        <w:t xml:space="preserve"> jeżeli dotyczy podać nazwę instytucji</w:t>
      </w:r>
    </w:p>
  </w:footnote>
  <w:footnote w:id="3">
    <w:p w14:paraId="52E72F8D" w14:textId="77777777" w:rsidR="00325E25" w:rsidRPr="00A0522D" w:rsidRDefault="00325E25" w:rsidP="00325E25">
      <w:pPr>
        <w:pStyle w:val="Tekstprzypisudolnego"/>
        <w:rPr>
          <w:sz w:val="16"/>
          <w:szCs w:val="16"/>
        </w:rPr>
      </w:pPr>
      <w:r w:rsidRPr="00A0522D">
        <w:rPr>
          <w:rStyle w:val="Odwoanieprzypisudolnego"/>
          <w:sz w:val="16"/>
          <w:szCs w:val="16"/>
        </w:rPr>
        <w:footnoteRef/>
      </w:r>
      <w:r w:rsidRPr="00A0522D">
        <w:rPr>
          <w:sz w:val="16"/>
          <w:szCs w:val="16"/>
        </w:rPr>
        <w:t xml:space="preserve"> Wybrać właściwe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173"/>
    <w:multiLevelType w:val="hybridMultilevel"/>
    <w:tmpl w:val="9D88D3C4"/>
    <w:lvl w:ilvl="0" w:tplc="93C0AB5C">
      <w:start w:val="1"/>
      <w:numFmt w:val="decimal"/>
      <w:lvlText w:val="%1."/>
      <w:lvlJc w:val="left"/>
      <w:pPr>
        <w:ind w:left="397" w:hanging="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05CAD"/>
    <w:multiLevelType w:val="multilevel"/>
    <w:tmpl w:val="65386F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0831CC7"/>
    <w:multiLevelType w:val="hybridMultilevel"/>
    <w:tmpl w:val="CF242AAA"/>
    <w:lvl w:ilvl="0" w:tplc="05F29428">
      <w:start w:val="1"/>
      <w:numFmt w:val="upperRoman"/>
      <w:lvlText w:val="%1."/>
      <w:lvlJc w:val="left"/>
      <w:pPr>
        <w:ind w:left="643" w:hanging="360"/>
      </w:pPr>
      <w:rPr>
        <w:rFonts w:asciiTheme="minorHAnsi" w:eastAsiaTheme="majorEastAsia" w:hAnsiTheme="minorHAnsi" w:cstheme="minorHAns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1452407B"/>
    <w:multiLevelType w:val="multilevel"/>
    <w:tmpl w:val="F66EA2D0"/>
    <w:styleLink w:val="WW8Num1"/>
    <w:lvl w:ilvl="0">
      <w:start w:val="1"/>
      <w:numFmt w:val="decimal"/>
      <w:lvlText w:val="%1."/>
      <w:lvlJc w:val="left"/>
      <w:pPr>
        <w:ind w:left="720" w:hanging="360"/>
      </w:pPr>
      <w:rPr>
        <w:rFonts w:ascii="Arial" w:hAnsi="Arial"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CE16883"/>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2E9243BF"/>
    <w:multiLevelType w:val="multilevel"/>
    <w:tmpl w:val="62C23C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EB048EB"/>
    <w:multiLevelType w:val="hybridMultilevel"/>
    <w:tmpl w:val="5EA8A8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5426776"/>
    <w:multiLevelType w:val="hybridMultilevel"/>
    <w:tmpl w:val="EECCA3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4666DD"/>
    <w:multiLevelType w:val="singleLevel"/>
    <w:tmpl w:val="04150017"/>
    <w:lvl w:ilvl="0">
      <w:start w:val="1"/>
      <w:numFmt w:val="lowerLetter"/>
      <w:lvlText w:val="%1)"/>
      <w:lvlJc w:val="left"/>
      <w:pPr>
        <w:tabs>
          <w:tab w:val="num" w:pos="1211"/>
        </w:tabs>
        <w:ind w:left="1211" w:hanging="360"/>
      </w:pPr>
    </w:lvl>
  </w:abstractNum>
  <w:abstractNum w:abstractNumId="9" w15:restartNumberingAfterBreak="0">
    <w:nsid w:val="457C7944"/>
    <w:multiLevelType w:val="multilevel"/>
    <w:tmpl w:val="96FCEB48"/>
    <w:lvl w:ilvl="0">
      <w:start w:val="1"/>
      <w:numFmt w:val="decimal"/>
      <w:lvlText w:val="%1."/>
      <w:lvlJc w:val="left"/>
      <w:pPr>
        <w:ind w:left="720" w:hanging="360"/>
      </w:pPr>
    </w:lvl>
    <w:lvl w:ilvl="1">
      <w:start w:val="1"/>
      <w:numFmt w:val="decimal"/>
      <w:lvlText w:val="%2."/>
      <w:lvlJc w:val="left"/>
      <w:pPr>
        <w:ind w:left="36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DF510FD"/>
    <w:multiLevelType w:val="hybridMultilevel"/>
    <w:tmpl w:val="5DCCF0DC"/>
    <w:lvl w:ilvl="0" w:tplc="E2EE483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4D60D0B"/>
    <w:multiLevelType w:val="multilevel"/>
    <w:tmpl w:val="0BD8DC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4"/>
  </w:num>
  <w:num w:numId="6">
    <w:abstractNumId w:val="10"/>
  </w:num>
  <w:num w:numId="7">
    <w:abstractNumId w:val="11"/>
  </w:num>
  <w:num w:numId="8">
    <w:abstractNumId w:val="9"/>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02"/>
    <w:rsid w:val="00004325"/>
    <w:rsid w:val="00013055"/>
    <w:rsid w:val="001452F6"/>
    <w:rsid w:val="00151B20"/>
    <w:rsid w:val="001C678C"/>
    <w:rsid w:val="001E3DB7"/>
    <w:rsid w:val="00244AD9"/>
    <w:rsid w:val="002A7E83"/>
    <w:rsid w:val="002C2DF4"/>
    <w:rsid w:val="003159F9"/>
    <w:rsid w:val="00325E25"/>
    <w:rsid w:val="003534C3"/>
    <w:rsid w:val="00357120"/>
    <w:rsid w:val="003B09BB"/>
    <w:rsid w:val="003F7BD6"/>
    <w:rsid w:val="004C48D0"/>
    <w:rsid w:val="00523E9B"/>
    <w:rsid w:val="0057268B"/>
    <w:rsid w:val="006410F4"/>
    <w:rsid w:val="007D152F"/>
    <w:rsid w:val="007E3BE9"/>
    <w:rsid w:val="0082034D"/>
    <w:rsid w:val="00831E68"/>
    <w:rsid w:val="0086557A"/>
    <w:rsid w:val="008A0A09"/>
    <w:rsid w:val="00920D62"/>
    <w:rsid w:val="00934FB0"/>
    <w:rsid w:val="00AD2A9C"/>
    <w:rsid w:val="00B30527"/>
    <w:rsid w:val="00BA7ABA"/>
    <w:rsid w:val="00BD10DE"/>
    <w:rsid w:val="00BD7801"/>
    <w:rsid w:val="00BE19A4"/>
    <w:rsid w:val="00BE1D96"/>
    <w:rsid w:val="00D37707"/>
    <w:rsid w:val="00DC26BF"/>
    <w:rsid w:val="00DC7902"/>
    <w:rsid w:val="00DE48E9"/>
    <w:rsid w:val="00E60B88"/>
    <w:rsid w:val="00E938E8"/>
    <w:rsid w:val="00EE0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E26F"/>
  <w15:chartTrackingRefBased/>
  <w15:docId w15:val="{FB988FC2-809B-4A48-857F-4707904F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C678C"/>
    <w:pPr>
      <w:spacing w:after="200" w:line="276" w:lineRule="auto"/>
      <w:ind w:left="720"/>
    </w:pPr>
    <w:rPr>
      <w:rFonts w:ascii="Calibri" w:hAnsi="Calibri" w:cs="Times New Roman"/>
      <w:lang w:eastAsia="pl-PL"/>
    </w:rPr>
  </w:style>
  <w:style w:type="paragraph" w:customStyle="1" w:styleId="text-left">
    <w:name w:val="text-left"/>
    <w:basedOn w:val="Normalny"/>
    <w:rsid w:val="001C67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034D"/>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uiPriority w:val="22"/>
    <w:qFormat/>
    <w:rsid w:val="0082034D"/>
    <w:rPr>
      <w:b/>
      <w:bCs/>
    </w:rPr>
  </w:style>
  <w:style w:type="paragraph" w:customStyle="1" w:styleId="Standard">
    <w:name w:val="Standard"/>
    <w:rsid w:val="0035712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357120"/>
    <w:rPr>
      <w:color w:val="000080"/>
      <w:u w:val="single"/>
    </w:rPr>
  </w:style>
  <w:style w:type="numbering" w:customStyle="1" w:styleId="WW8Num1">
    <w:name w:val="WW8Num1"/>
    <w:basedOn w:val="Bezlisty"/>
    <w:rsid w:val="00357120"/>
    <w:pPr>
      <w:numPr>
        <w:numId w:val="9"/>
      </w:numPr>
    </w:pPr>
  </w:style>
  <w:style w:type="character" w:styleId="Odwoanieprzypisudolnego">
    <w:name w:val="footnote reference"/>
    <w:basedOn w:val="Domylnaczcionkaakapitu"/>
    <w:uiPriority w:val="99"/>
    <w:semiHidden/>
    <w:unhideWhenUsed/>
    <w:rsid w:val="00357120"/>
    <w:rPr>
      <w:vertAlign w:val="superscript"/>
    </w:rPr>
  </w:style>
  <w:style w:type="paragraph" w:styleId="Tekstprzypisudolnego">
    <w:name w:val="footnote text"/>
    <w:basedOn w:val="Normalny"/>
    <w:link w:val="TekstprzypisudolnegoZnak"/>
    <w:uiPriority w:val="99"/>
    <w:semiHidden/>
    <w:unhideWhenUsed/>
    <w:rsid w:val="003571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7120"/>
    <w:rPr>
      <w:sz w:val="20"/>
      <w:szCs w:val="20"/>
    </w:rPr>
  </w:style>
  <w:style w:type="table" w:styleId="Tabela-Siatka">
    <w:name w:val="Table Grid"/>
    <w:basedOn w:val="Standardowy"/>
    <w:uiPriority w:val="39"/>
    <w:rsid w:val="0035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20D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D62"/>
  </w:style>
  <w:style w:type="paragraph" w:styleId="Stopka">
    <w:name w:val="footer"/>
    <w:basedOn w:val="Normalny"/>
    <w:link w:val="StopkaZnak"/>
    <w:uiPriority w:val="99"/>
    <w:unhideWhenUsed/>
    <w:rsid w:val="00920D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D62"/>
  </w:style>
  <w:style w:type="paragraph" w:styleId="Tekstdymka">
    <w:name w:val="Balloon Text"/>
    <w:basedOn w:val="Normalny"/>
    <w:link w:val="TekstdymkaZnak"/>
    <w:uiPriority w:val="99"/>
    <w:semiHidden/>
    <w:unhideWhenUsed/>
    <w:rsid w:val="008A0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0A09"/>
    <w:rPr>
      <w:rFonts w:ascii="Segoe UI" w:hAnsi="Segoe UI" w:cs="Segoe UI"/>
      <w:sz w:val="18"/>
      <w:szCs w:val="18"/>
    </w:rPr>
  </w:style>
  <w:style w:type="character" w:styleId="Odwoaniedokomentarza">
    <w:name w:val="annotation reference"/>
    <w:basedOn w:val="Domylnaczcionkaakapitu"/>
    <w:uiPriority w:val="99"/>
    <w:semiHidden/>
    <w:unhideWhenUsed/>
    <w:rsid w:val="001E3DB7"/>
    <w:rPr>
      <w:sz w:val="16"/>
      <w:szCs w:val="16"/>
    </w:rPr>
  </w:style>
  <w:style w:type="paragraph" w:styleId="Tekstkomentarza">
    <w:name w:val="annotation text"/>
    <w:basedOn w:val="Normalny"/>
    <w:link w:val="TekstkomentarzaZnak"/>
    <w:uiPriority w:val="99"/>
    <w:semiHidden/>
    <w:unhideWhenUsed/>
    <w:rsid w:val="001E3D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DB7"/>
    <w:rPr>
      <w:sz w:val="20"/>
      <w:szCs w:val="20"/>
    </w:rPr>
  </w:style>
  <w:style w:type="paragraph" w:styleId="Tematkomentarza">
    <w:name w:val="annotation subject"/>
    <w:basedOn w:val="Tekstkomentarza"/>
    <w:next w:val="Tekstkomentarza"/>
    <w:link w:val="TematkomentarzaZnak"/>
    <w:uiPriority w:val="99"/>
    <w:semiHidden/>
    <w:unhideWhenUsed/>
    <w:rsid w:val="001E3DB7"/>
    <w:rPr>
      <w:b/>
      <w:bCs/>
    </w:rPr>
  </w:style>
  <w:style w:type="character" w:customStyle="1" w:styleId="TematkomentarzaZnak">
    <w:name w:val="Temat komentarza Znak"/>
    <w:basedOn w:val="TekstkomentarzaZnak"/>
    <w:link w:val="Tematkomentarza"/>
    <w:uiPriority w:val="99"/>
    <w:semiHidden/>
    <w:rsid w:val="001E3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o.dmarek@admarek.pl" TargetMode="External"/><Relationship Id="rId4" Type="http://schemas.openxmlformats.org/officeDocument/2006/relationships/settings" Target="settings.xml"/><Relationship Id="rId9" Type="http://schemas.openxmlformats.org/officeDocument/2006/relationships/hyperlink" Target="mailto:odo.dmarek@adma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E48C-D376-4CB3-8E8E-F1274EB8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2681</Words>
  <Characters>16088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iskierka</cp:lastModifiedBy>
  <cp:revision>6</cp:revision>
  <cp:lastPrinted>2023-01-13T10:48:00Z</cp:lastPrinted>
  <dcterms:created xsi:type="dcterms:W3CDTF">2023-01-13T10:14:00Z</dcterms:created>
  <dcterms:modified xsi:type="dcterms:W3CDTF">2023-01-13T12:05:00Z</dcterms:modified>
</cp:coreProperties>
</file>