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A6CF" w14:textId="6CBE2B4E" w:rsidR="00BE5ABD" w:rsidRDefault="00BE5AB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2E41F6A" wp14:editId="6EB68FF9">
            <wp:extent cx="5762625" cy="35115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D4C97" w14:textId="5BC03EBC" w:rsidR="00CB39BA" w:rsidRDefault="00CB39BA">
      <w:pPr>
        <w:rPr>
          <w:b/>
          <w:bCs/>
        </w:rPr>
      </w:pPr>
      <w:r>
        <w:rPr>
          <w:b/>
          <w:bCs/>
        </w:rPr>
        <w:t>[LOGOTYPY</w:t>
      </w:r>
      <w:r w:rsidR="00BE5ABD">
        <w:rPr>
          <w:b/>
          <w:bCs/>
        </w:rPr>
        <w:t>-</w:t>
      </w:r>
      <w:r w:rsidR="00BE5ABD" w:rsidRPr="00BE5ABD">
        <w:t xml:space="preserve"> </w:t>
      </w:r>
      <w:r w:rsidR="00BE5ABD">
        <w:t>ZAŁĄCZONO</w:t>
      </w:r>
      <w:r>
        <w:rPr>
          <w:b/>
          <w:bCs/>
        </w:rPr>
        <w:t>]</w:t>
      </w:r>
    </w:p>
    <w:p w14:paraId="0CA74274" w14:textId="2A6DFA6F" w:rsidR="007B3C1C" w:rsidRPr="00CB39BA" w:rsidRDefault="00CB39BA">
      <w:pPr>
        <w:rPr>
          <w:b/>
          <w:bCs/>
        </w:rPr>
      </w:pPr>
      <w:r w:rsidRPr="00CB39BA">
        <w:rPr>
          <w:b/>
          <w:bCs/>
        </w:rPr>
        <w:t>„Nowe oddziały przedszkolne w Mogilanach”</w:t>
      </w:r>
    </w:p>
    <w:p w14:paraId="6F165600" w14:textId="2BC83EA3" w:rsidR="00CB39BA" w:rsidRDefault="00CB39BA" w:rsidP="00CB39BA">
      <w:r>
        <w:t xml:space="preserve">Projekt współfinansowany przez Unię Europejską w ramach Regionalnego Programu Operacyjnego Województwa Małopolskiego na lata 2014 – 2020. </w:t>
      </w:r>
    </w:p>
    <w:p w14:paraId="38689598" w14:textId="79437366" w:rsidR="00CB39BA" w:rsidRDefault="00CB39BA" w:rsidP="00CB39BA">
      <w:r w:rsidRPr="00CB39BA">
        <w:rPr>
          <w:b/>
          <w:bCs/>
        </w:rPr>
        <w:t>Całkowita wartość projektu:</w:t>
      </w:r>
      <w:r>
        <w:t xml:space="preserve"> </w:t>
      </w:r>
      <w:r w:rsidR="007528EB">
        <w:t>1</w:t>
      </w:r>
      <w:r w:rsidR="003F25AE">
        <w:t> </w:t>
      </w:r>
      <w:r w:rsidR="007528EB">
        <w:t>142</w:t>
      </w:r>
      <w:r w:rsidR="003F25AE">
        <w:t> </w:t>
      </w:r>
      <w:r w:rsidR="007528EB">
        <w:t>243</w:t>
      </w:r>
      <w:r w:rsidR="003F25AE">
        <w:t>,</w:t>
      </w:r>
      <w:r w:rsidR="007528EB">
        <w:t xml:space="preserve">15 </w:t>
      </w:r>
      <w:r>
        <w:t>zł</w:t>
      </w:r>
    </w:p>
    <w:p w14:paraId="1F3FAEA7" w14:textId="2B686C18" w:rsidR="00CB39BA" w:rsidRDefault="00CB39BA" w:rsidP="00CB39BA">
      <w:r w:rsidRPr="00CB39BA">
        <w:rPr>
          <w:b/>
          <w:bCs/>
        </w:rPr>
        <w:t>Dofinansowanie</w:t>
      </w:r>
      <w:r>
        <w:t xml:space="preserve">: </w:t>
      </w:r>
      <w:r w:rsidR="007528EB">
        <w:t>970</w:t>
      </w:r>
      <w:r w:rsidR="003F25AE">
        <w:t> </w:t>
      </w:r>
      <w:r w:rsidR="007528EB">
        <w:t>906</w:t>
      </w:r>
      <w:r w:rsidR="003F25AE">
        <w:t>,</w:t>
      </w:r>
      <w:r w:rsidR="007528EB">
        <w:t xml:space="preserve">25 </w:t>
      </w:r>
      <w:r>
        <w:t>zł</w:t>
      </w:r>
    </w:p>
    <w:p w14:paraId="741CDBF7" w14:textId="0301EDB9" w:rsidR="00CB39BA" w:rsidRDefault="00CB39BA" w:rsidP="00CB39BA">
      <w:r>
        <w:t>Realizowany projekt ma na celu utworzenie 50 nowych miejsc przedszkolnych, rozszerzenie oferty edukacyjnej dla dzieci oraz doskonalenie kwalifikacji kadry Przedszkola Samorządowego w Mogilanach. W ramach projektu zakupiono już niektóre elementy: wyposażenie placu zabaw, które zostanie w pełni zaprezentowane po okresie zimowym</w:t>
      </w:r>
      <w:r w:rsidR="00BE5ABD">
        <w:t xml:space="preserve"> oraz dwie</w:t>
      </w:r>
      <w:r>
        <w:t xml:space="preserve"> sztuki tablic interaktywnych wraz z projektorami. Realizacja projektu pozwoliła skierować dwie pracownice Przedszkola na studia podyplomowe, dzięki czemu wzrośnie poziom kwalifikacji kadry pedagogicznej.</w:t>
      </w:r>
      <w:r w:rsidR="00BE5ABD">
        <w:t xml:space="preserve"> Dalsze etapy projektu zakładają zakup dalszego wyposażenia Przedszkola, jak również proces rekrutacji dla dzieci na dodatkowe zajęcia, które będą realizowane w kolejnych latach. </w:t>
      </w:r>
    </w:p>
    <w:p w14:paraId="413E1B59" w14:textId="75BFA565" w:rsidR="00BE5ABD" w:rsidRDefault="00BE5ABD" w:rsidP="00CB39BA">
      <w:r>
        <w:t>[ZDJĘCIE-ZAŁĄCZONO]</w:t>
      </w:r>
    </w:p>
    <w:p w14:paraId="2490120D" w14:textId="45D8A92E" w:rsidR="00CB39BA" w:rsidRDefault="003F25AE" w:rsidP="00CB39BA">
      <w:r>
        <w:rPr>
          <w:noProof/>
        </w:rPr>
        <w:drawing>
          <wp:inline distT="0" distB="0" distL="0" distR="0" wp14:anchorId="38D45C8D" wp14:editId="02E5D2E7">
            <wp:extent cx="5753100" cy="4086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AD82F" w14:textId="01B0E029" w:rsidR="00BE5ABD" w:rsidRDefault="00BE5ABD" w:rsidP="00CB39BA">
      <w:r>
        <w:rPr>
          <w:noProof/>
        </w:rPr>
        <w:lastRenderedPageBreak/>
        <w:drawing>
          <wp:inline distT="0" distB="0" distL="0" distR="0" wp14:anchorId="021BED27" wp14:editId="325BAAB6">
            <wp:extent cx="5762625" cy="2722245"/>
            <wp:effectExtent l="0" t="0" r="952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70"/>
    <w:rsid w:val="003F25AE"/>
    <w:rsid w:val="007528EB"/>
    <w:rsid w:val="007B3C1C"/>
    <w:rsid w:val="00AD1770"/>
    <w:rsid w:val="00BE5ABD"/>
    <w:rsid w:val="00CB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EBBB"/>
  <w15:chartTrackingRefBased/>
  <w15:docId w15:val="{32A1098F-90F2-431B-8188-4380BA5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Filipek</dc:creator>
  <cp:keywords/>
  <dc:description/>
  <cp:lastModifiedBy>Aneta Filipek</cp:lastModifiedBy>
  <cp:revision>4</cp:revision>
  <dcterms:created xsi:type="dcterms:W3CDTF">2020-12-09T11:40:00Z</dcterms:created>
  <dcterms:modified xsi:type="dcterms:W3CDTF">2020-12-09T12:10:00Z</dcterms:modified>
</cp:coreProperties>
</file>