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bCs/>
        </w:rPr>
        <w:t>Klauzula informacyjna związana z wystąpieniem o zapytanie ofertowe do firm zewnętrznych</w:t>
      </w:r>
    </w:p>
    <w:p>
      <w:pPr>
        <w:pStyle w:val="Normal"/>
        <w:rPr/>
      </w:pPr>
      <w:r>
        <w:rPr/>
        <w:t>Informacja o przetwarzaniu danych osobowych:</w:t>
      </w:r>
    </w:p>
    <w:p>
      <w:pPr>
        <w:pStyle w:val="Normal"/>
        <w:rPr/>
      </w:pPr>
      <w:r>
        <w:rPr/>
        <w:t>Wypełniając obowiązek informacyjny wynikający z art. 13 ust. 1 i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(Dz.U. UE. L. z 2016 r. Nr 119, str. 1) – dalej RODO, informujemy że:</w:t>
      </w:r>
    </w:p>
    <w:p>
      <w:pPr>
        <w:pStyle w:val="Normal"/>
        <w:shd w:val="clear" w:color="auto" w:fill="FFFFFF"/>
        <w:tabs>
          <w:tab w:val="left" w:pos="284" w:leader="none"/>
        </w:tabs>
        <w:spacing w:lineRule="auto" w:line="240" w:before="0" w:after="0"/>
        <w:jc w:val="both"/>
        <w:rPr/>
      </w:pPr>
      <w:r>
        <w:rPr/>
        <w:t xml:space="preserve">1. </w:t>
      </w:r>
      <w:r>
        <w:rPr>
          <w:color w:val="000000"/>
          <w:sz w:val="24"/>
          <w:szCs w:val="24"/>
        </w:rPr>
        <w:t>Administratorem Pani/Pana danych osobowych jest Przedszkole Samorz</w:t>
      </w:r>
      <w:r>
        <w:rPr>
          <w:color w:val="000000"/>
          <w:sz w:val="24"/>
          <w:szCs w:val="24"/>
        </w:rPr>
        <w:t>ą</w:t>
      </w:r>
      <w:r>
        <w:rPr>
          <w:color w:val="000000"/>
          <w:sz w:val="24"/>
          <w:szCs w:val="24"/>
        </w:rPr>
        <w:t xml:space="preserve">dowe w Mogilanach Iskierka z Oddziałem w Libertowie </w:t>
      </w:r>
      <w:r>
        <w:rPr>
          <w:rFonts w:cs="Times New Roman" w:ascii="Times New Roman" w:hAnsi="Times New Roman"/>
          <w:sz w:val="24"/>
          <w:szCs w:val="24"/>
        </w:rPr>
        <w:t>z siedzibą w Mogilanach, ul. Szkolna 1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tel.  535313902; 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e-mail: </w:t>
      </w:r>
      <w:bookmarkStart w:id="0" w:name="_GoBack"/>
      <w:bookmarkEnd w:id="0"/>
      <w:r>
        <w:rPr>
          <w:rFonts w:eastAsia="Times New Roman" w:cs="Calibri" w:ascii="Times New Roman" w:hAnsi="Times New Roman"/>
          <w:color w:val="0563C1"/>
          <w:sz w:val="24"/>
          <w:szCs w:val="24"/>
          <w:u w:val="single"/>
          <w:lang w:val="en-US" w:eastAsia="pl-PL"/>
        </w:rPr>
        <w:t>ps.iskierka@interia.pl</w:t>
      </w:r>
    </w:p>
    <w:p>
      <w:pPr>
        <w:pStyle w:val="Normal"/>
        <w:tabs>
          <w:tab w:val="left" w:pos="142" w:leader="none"/>
          <w:tab w:val="left" w:pos="284" w:leader="none"/>
        </w:tabs>
        <w:spacing w:lineRule="auto" w:line="240" w:before="0" w:after="0"/>
        <w:jc w:val="both"/>
        <w:rPr/>
      </w:pPr>
      <w:r>
        <w:rPr/>
        <w:t xml:space="preserve">2. Jeśli ma Pani/Pan pytania dotyczące sposobu i zakresu przetwarzania danych osobowych, a także przysługujących uprawnień, może się Pani/Pan skontaktować z Inspektorem Ochrony Danych Osobowych </w:t>
      </w:r>
      <w:hyperlink r:id="rId2">
        <w:r>
          <w:rPr>
            <w:rStyle w:val="Czeinternetowe"/>
          </w:rPr>
          <w:t>odo.dmarek@onet.pl</w:t>
        </w:r>
      </w:hyperlink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Dane osobowe przetwarzane będą na podstawie art. 6 ust. 1 lit. b i c RODO – w celu związanym z rozpatrzeniem Pani/Pana oferty, w związku z ewentualnym zawarciem i wykonywaniem umowy na wykonanie zadania stanowiącego przedmiot zapytania ofertowego oraz ewentualnej kontroli uprawnionych organów.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 W trakcie przetwarzania dane osobowe mogą być ujawnione osobom upoważnionym oraz  podmiotom, które wykażą prawnie uzasadnione interesy.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W odniesieniu do danych osobowych nie będą podejmowane decyzje w sposób zautomatyzowany w myśl art. 22 RODO oraz nie będą profilowane.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Dane osobowe nie będą przekazywane do państw trzecich.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 Dane osobowe będą przechowywane przez okres niezbędny do realizacji obowiązku prawnego ciążącego na administratorze w tym okres niezbędny do celów kontroli i audytów, realizacji przedmiotu objętego zapytaniem ofertowym oraz realizacją i wykonaniem ewentualnej umowy, okres nie dłuższy, niż jest to niezbędne do celów w myśl art. 5 ust. 1 lit. e RODO.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</w:rPr>
        <w:t>8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 Posiada Pani/Pan prawo do: żądania od administratora dostępu do danych osobowych, prawo do ich sprostowania, usunięcia lub ograniczenia przetwarzania – jeżeli dane są przetwarzane na podstawie zgody lub umowy, prawo do wniesienia sprzeciwu wobec przetwarzania , prawo do przenoszenia danych – jeżeli dane są przetwarzane na podstawie umowy lub zgody w zautomatyzowanej formie, prawo do cofnięcia zgody – w przypadku, gdy podstawą przetwarzania była wydana zgoda.</w:t>
      </w:r>
    </w:p>
    <w:p>
      <w:pPr>
        <w:pStyle w:val="Normal"/>
        <w:tabs>
          <w:tab w:val="left" w:pos="142" w:leader="none"/>
          <w:tab w:val="left" w:pos="28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9. </w:t>
      </w:r>
      <w:r>
        <w:rPr>
          <w:rFonts w:cs="Times New Roman" w:ascii="Times New Roman" w:hAnsi="Times New Roman"/>
          <w:sz w:val="24"/>
          <w:szCs w:val="24"/>
        </w:rPr>
        <w:t>W przypadku powzięcia informacji o niezgodnym z prawem przetwarzaniu danych osobowych, przysługuje Pani/Panu prawo wniesienia skargi do organu nadzorczego Prezesa Urzędu Ochrony Danych Osobowych na adres Urząd Ochrony Danych Osobowych, ul. Stawki 2, 00-193 Warszawa.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10. Podanie danych osobowych jest dobrowolne – w przypadku udzielenia zgody, podanie danych w celu wykonania umowy lub w celu podjęcia działań związanych z jej zawarciem jest /warunkiem umownym/warunkiem zawarcia umowy). Jest Pan/Pani zobowiązana do ich podania a konsekwencją niepodania danych osobowych będzie niemożność realizacji umowy. Podanie przez Pana/Panią danych osobowych w związku z wykonywaniem zadań publicznych jest wymogiem ustawowym. Dane osobowe w tym celu będą pozyskiwane zarówno od osoby której dane dotyczą jak i od innych organów administracji publicznej z centralnych rejestrów publicznych. W przypadku pozyskiwania danych od osoby której dane dotyczą jest Pan/Pani obowiązana do ich podania a konsekwencje niepodania danych osobowych wynikają z przepisów prawa.</w:t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622f53"/>
    <w:rPr>
      <w:color w:val="0000FF"/>
      <w:u w:val="single"/>
    </w:rPr>
  </w:style>
  <w:style w:type="character" w:styleId="ListLabel1">
    <w:name w:val="ListLabel 1"/>
    <w:qFormat/>
    <w:rPr>
      <w:color w:val="00000A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622f53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do.dmarek@onet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LibreOffice/5.2.1.2$Windows_x86 LibreOffice_project/31dd62db80d4e60af04904455ec9c9219178d620</Application>
  <Pages>1</Pages>
  <Words>482</Words>
  <Characters>2990</Characters>
  <CharactersWithSpaces>3468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2020-08-12T13:19:00Z</dcterms:created>
  <dc:creator>User</dc:creator>
  <dc:description/>
  <dc:language>pl-PL</dc:language>
  <cp:lastModifiedBy/>
  <dcterms:modified xsi:type="dcterms:W3CDTF">2020-10-15T12:51:52Z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